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137" w:rsidRDefault="00B24A87" w:rsidP="006A1D09">
      <w:pPr>
        <w:spacing w:after="0" w:line="336" w:lineRule="exact"/>
        <w:ind w:left="25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A5137">
        <w:rPr>
          <w:rFonts w:ascii="Times New Roman" w:eastAsia="Times New Roman" w:hAnsi="Times New Roman" w:cs="Times New Roman"/>
          <w:sz w:val="28"/>
          <w:szCs w:val="28"/>
        </w:rPr>
        <w:t>Министерство</w:t>
      </w:r>
      <w:r w:rsidR="00CD23E9">
        <w:rPr>
          <w:rFonts w:ascii="Times New Roman" w:eastAsia="Times New Roman" w:hAnsi="Times New Roman" w:cs="Times New Roman"/>
          <w:sz w:val="28"/>
          <w:szCs w:val="28"/>
        </w:rPr>
        <w:t xml:space="preserve"> высшего образования </w:t>
      </w:r>
      <w:r w:rsidRPr="006A5137">
        <w:rPr>
          <w:rFonts w:ascii="Times New Roman" w:eastAsia="Times New Roman" w:hAnsi="Times New Roman" w:cs="Times New Roman"/>
          <w:sz w:val="28"/>
          <w:szCs w:val="28"/>
        </w:rPr>
        <w:t>и науки Российской Федерации</w:t>
      </w:r>
    </w:p>
    <w:p w:rsidR="00B24A87" w:rsidRDefault="00CD23E9" w:rsidP="006A1D09">
      <w:pPr>
        <w:spacing w:after="0" w:line="336" w:lineRule="exact"/>
        <w:ind w:left="25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БЮДЖЕТНОЕ ОБРАЗОВАТЕЛЬНОЕ УРЕЖДЕНИЕ ВЫСШЕГО ОБРАЗОВАНИЯ</w:t>
      </w:r>
    </w:p>
    <w:p w:rsidR="00CD23E9" w:rsidRDefault="00CD23E9" w:rsidP="006A1D09">
      <w:pPr>
        <w:spacing w:after="0" w:line="336" w:lineRule="exact"/>
        <w:ind w:left="25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«ДОНСКОЙ ГОСУДАРСТВЕННЫЙ ТЕХНИЧЕСКИЙ УНИВЕРСИТЕТ»</w:t>
      </w:r>
    </w:p>
    <w:p w:rsidR="00CD23E9" w:rsidRPr="00B24A87" w:rsidRDefault="00CD23E9" w:rsidP="006A1D09">
      <w:pPr>
        <w:spacing w:after="0" w:line="336" w:lineRule="exact"/>
        <w:ind w:left="25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ДГТУ</w:t>
      </w:r>
    </w:p>
    <w:p w:rsidR="00B24A87" w:rsidRPr="00B24A87" w:rsidRDefault="00B24A87" w:rsidP="006A1D09">
      <w:pPr>
        <w:spacing w:after="0" w:line="240" w:lineRule="exact"/>
        <w:ind w:left="422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24A87" w:rsidRPr="00B24A87" w:rsidRDefault="00B24A87" w:rsidP="006A1D09">
      <w:pPr>
        <w:spacing w:after="0" w:line="240" w:lineRule="exact"/>
        <w:ind w:left="422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24A87" w:rsidRPr="00B24A87" w:rsidRDefault="00B24A87" w:rsidP="006A1D09">
      <w:pPr>
        <w:spacing w:after="0" w:line="240" w:lineRule="exact"/>
        <w:ind w:left="422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24A87" w:rsidRPr="00B24A87" w:rsidRDefault="00B24A87" w:rsidP="006A1D09">
      <w:pPr>
        <w:spacing w:after="0" w:line="240" w:lineRule="exact"/>
        <w:ind w:left="4224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A5137" w:rsidRDefault="00B24A87" w:rsidP="006A1D09">
      <w:pPr>
        <w:spacing w:after="0" w:line="336" w:lineRule="exact"/>
        <w:ind w:left="4224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A5137">
        <w:rPr>
          <w:rFonts w:ascii="Times New Roman" w:eastAsia="Times New Roman" w:hAnsi="Times New Roman" w:cs="Times New Roman"/>
          <w:sz w:val="28"/>
          <w:szCs w:val="28"/>
        </w:rPr>
        <w:t xml:space="preserve">Утверждено на заседании </w:t>
      </w:r>
    </w:p>
    <w:p w:rsidR="006A5137" w:rsidRDefault="00CD23E9" w:rsidP="006A1D09">
      <w:pPr>
        <w:spacing w:after="0" w:line="336" w:lineRule="exact"/>
        <w:ind w:left="4224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кафедры</w:t>
      </w:r>
      <w:r w:rsidR="00B24A87" w:rsidRPr="006A5137">
        <w:rPr>
          <w:rFonts w:ascii="Times New Roman" w:eastAsia="Times New Roman" w:hAnsi="Times New Roman" w:cs="Times New Roman"/>
          <w:sz w:val="28"/>
          <w:szCs w:val="28"/>
        </w:rPr>
        <w:t xml:space="preserve"> геодезии </w:t>
      </w:r>
    </w:p>
    <w:p w:rsidR="00B24A87" w:rsidRPr="00B24A87" w:rsidRDefault="00CD23E9" w:rsidP="006A1D09">
      <w:pPr>
        <w:spacing w:after="0" w:line="336" w:lineRule="exact"/>
        <w:ind w:left="4224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«_____»</w:t>
      </w:r>
      <w:r w:rsidR="00025D85">
        <w:rPr>
          <w:rFonts w:ascii="Times New Roman" w:eastAsia="Times New Roman" w:hAnsi="Times New Roman" w:cs="Times New Roman"/>
          <w:sz w:val="28"/>
          <w:szCs w:val="28"/>
        </w:rPr>
        <w:t xml:space="preserve"> _____________ 20</w:t>
      </w:r>
      <w:r w:rsidR="00C1100A">
        <w:rPr>
          <w:rFonts w:ascii="Times New Roman" w:eastAsia="Times New Roman" w:hAnsi="Times New Roman" w:cs="Times New Roman"/>
          <w:sz w:val="28"/>
          <w:szCs w:val="28"/>
        </w:rPr>
        <w:t>23</w:t>
      </w:r>
      <w:r w:rsidR="00B24A87" w:rsidRPr="006A513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B24A87" w:rsidRPr="00B24A87" w:rsidRDefault="00B24A87" w:rsidP="006A1D09">
      <w:pPr>
        <w:spacing w:after="0" w:line="240" w:lineRule="exact"/>
        <w:ind w:firstLine="470"/>
        <w:rPr>
          <w:rFonts w:ascii="Times New Roman" w:eastAsia="Times New Roman" w:hAnsi="Times New Roman" w:cs="Times New Roman"/>
          <w:sz w:val="28"/>
          <w:szCs w:val="28"/>
        </w:rPr>
      </w:pPr>
    </w:p>
    <w:p w:rsidR="006A5137" w:rsidRDefault="006A5137" w:rsidP="006A1D09">
      <w:pPr>
        <w:spacing w:after="0" w:line="336" w:lineRule="exact"/>
        <w:ind w:firstLine="47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5137" w:rsidRDefault="006A5137" w:rsidP="006A1D09">
      <w:pPr>
        <w:spacing w:after="0" w:line="336" w:lineRule="exact"/>
        <w:ind w:firstLine="47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23E9" w:rsidRDefault="00CD23E9" w:rsidP="006A1D09">
      <w:pPr>
        <w:spacing w:after="0" w:line="336" w:lineRule="exact"/>
        <w:ind w:firstLine="47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23E9" w:rsidRDefault="00CD23E9" w:rsidP="006A1D09">
      <w:pPr>
        <w:spacing w:after="0" w:line="336" w:lineRule="exact"/>
        <w:ind w:firstLine="47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23E9" w:rsidRDefault="00CD23E9" w:rsidP="006A1D09">
      <w:pPr>
        <w:spacing w:after="0" w:line="336" w:lineRule="exact"/>
        <w:ind w:firstLine="47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23E9" w:rsidRDefault="00CD23E9" w:rsidP="006A1D09">
      <w:pPr>
        <w:spacing w:after="0" w:line="336" w:lineRule="exact"/>
        <w:ind w:firstLine="47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5137" w:rsidRDefault="006A5137" w:rsidP="006A1D09">
      <w:pPr>
        <w:spacing w:after="0" w:line="336" w:lineRule="exact"/>
        <w:ind w:firstLine="47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5137" w:rsidRDefault="006A5137" w:rsidP="006A1D09">
      <w:pPr>
        <w:spacing w:after="0" w:line="336" w:lineRule="exact"/>
        <w:ind w:firstLine="47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5137" w:rsidRDefault="00B24A87" w:rsidP="006A1D09">
      <w:pPr>
        <w:spacing w:after="0" w:line="336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A5137">
        <w:rPr>
          <w:rFonts w:ascii="Times New Roman" w:eastAsia="Times New Roman" w:hAnsi="Times New Roman" w:cs="Times New Roman"/>
          <w:sz w:val="28"/>
          <w:szCs w:val="28"/>
        </w:rPr>
        <w:t>МЕТОДИЧЕСКИЕ УКАЗАНИЯ</w:t>
      </w:r>
      <w:r w:rsidR="00CD23E9">
        <w:rPr>
          <w:rFonts w:ascii="Times New Roman" w:eastAsia="Times New Roman" w:hAnsi="Times New Roman" w:cs="Times New Roman"/>
          <w:sz w:val="28"/>
          <w:szCs w:val="28"/>
        </w:rPr>
        <w:t xml:space="preserve"> И ЗАДАНИЯ</w:t>
      </w:r>
    </w:p>
    <w:p w:rsidR="00CD23E9" w:rsidRDefault="00CD23E9" w:rsidP="006A1D09">
      <w:pPr>
        <w:spacing w:after="0" w:line="336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23E9" w:rsidRDefault="00B24A87" w:rsidP="006A1D09">
      <w:pPr>
        <w:spacing w:after="0" w:line="336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A513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CD23E9">
        <w:rPr>
          <w:rFonts w:ascii="Times New Roman" w:eastAsia="Times New Roman" w:hAnsi="Times New Roman" w:cs="Times New Roman"/>
          <w:sz w:val="28"/>
          <w:szCs w:val="28"/>
        </w:rPr>
        <w:t>практических занятий по дисциплине</w:t>
      </w:r>
    </w:p>
    <w:p w:rsidR="00CD23E9" w:rsidRDefault="00CD23E9" w:rsidP="006A1D09">
      <w:pPr>
        <w:spacing w:after="0" w:line="336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4A87" w:rsidRPr="00CD23E9" w:rsidRDefault="00B24A87" w:rsidP="006A1D09">
      <w:pPr>
        <w:spacing w:after="0" w:line="336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23E9">
        <w:rPr>
          <w:rFonts w:ascii="Times New Roman" w:eastAsia="Times New Roman" w:hAnsi="Times New Roman" w:cs="Times New Roman"/>
          <w:b/>
          <w:sz w:val="28"/>
          <w:szCs w:val="28"/>
        </w:rPr>
        <w:t xml:space="preserve"> «Экономика </w:t>
      </w:r>
      <w:r w:rsidR="00CD23E9" w:rsidRPr="00CD23E9">
        <w:rPr>
          <w:rFonts w:ascii="Times New Roman" w:eastAsia="Times New Roman" w:hAnsi="Times New Roman" w:cs="Times New Roman"/>
          <w:b/>
          <w:sz w:val="28"/>
          <w:szCs w:val="28"/>
        </w:rPr>
        <w:t>топ</w:t>
      </w:r>
      <w:r w:rsidRPr="00CD23E9">
        <w:rPr>
          <w:rFonts w:ascii="Times New Roman" w:eastAsia="Times New Roman" w:hAnsi="Times New Roman" w:cs="Times New Roman"/>
          <w:b/>
          <w:sz w:val="28"/>
          <w:szCs w:val="28"/>
        </w:rPr>
        <w:t>ографо-геодезического производства</w:t>
      </w:r>
      <w:r w:rsidR="00CD23E9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CD23E9" w:rsidRDefault="00CD23E9" w:rsidP="00CD23E9">
      <w:pPr>
        <w:spacing w:after="0" w:line="240" w:lineRule="exact"/>
        <w:ind w:left="993" w:right="84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4A87" w:rsidRPr="00B24A87" w:rsidRDefault="00CD23E9" w:rsidP="008F20FE">
      <w:pPr>
        <w:spacing w:after="0" w:line="240" w:lineRule="exact"/>
        <w:ind w:left="993" w:right="84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21.04.03 Геодезия и дистанционное зондирование</w:t>
      </w:r>
    </w:p>
    <w:p w:rsidR="00B24A87" w:rsidRPr="00B24A87" w:rsidRDefault="00B24A87" w:rsidP="006A1D09">
      <w:pPr>
        <w:spacing w:after="0" w:line="240" w:lineRule="exact"/>
        <w:ind w:left="2246" w:right="260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4A87" w:rsidRPr="00B24A87" w:rsidRDefault="00B24A87" w:rsidP="006A1D09">
      <w:pPr>
        <w:spacing w:after="0" w:line="240" w:lineRule="exact"/>
        <w:ind w:left="2246" w:right="260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4A87" w:rsidRDefault="00B24A87" w:rsidP="006A1D09">
      <w:pPr>
        <w:spacing w:after="0" w:line="240" w:lineRule="exact"/>
        <w:ind w:left="2246" w:right="260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5137" w:rsidRDefault="006A5137" w:rsidP="006A1D09">
      <w:pPr>
        <w:spacing w:after="0" w:line="240" w:lineRule="exact"/>
        <w:ind w:left="2246" w:right="260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5137" w:rsidRDefault="006A5137" w:rsidP="006A1D09">
      <w:pPr>
        <w:spacing w:after="0" w:line="240" w:lineRule="exact"/>
        <w:ind w:left="2246" w:right="260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5137" w:rsidRDefault="006A5137" w:rsidP="006A1D09">
      <w:pPr>
        <w:spacing w:after="0" w:line="240" w:lineRule="exact"/>
        <w:ind w:left="2246" w:right="260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5137" w:rsidRDefault="006A5137" w:rsidP="006A1D09">
      <w:pPr>
        <w:spacing w:after="0" w:line="240" w:lineRule="exact"/>
        <w:ind w:left="2246" w:right="260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4A87" w:rsidRPr="00B24A87" w:rsidRDefault="00B24A87" w:rsidP="006A1D09">
      <w:pPr>
        <w:spacing w:after="0" w:line="240" w:lineRule="exact"/>
        <w:ind w:left="2246" w:right="260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4A87" w:rsidRPr="00B24A87" w:rsidRDefault="00B24A87" w:rsidP="006A1D09">
      <w:pPr>
        <w:spacing w:after="0" w:line="240" w:lineRule="exact"/>
        <w:ind w:left="2246" w:right="260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4A87" w:rsidRPr="00B24A87" w:rsidRDefault="00B24A87" w:rsidP="006A1D09">
      <w:pPr>
        <w:spacing w:after="0" w:line="240" w:lineRule="exact"/>
        <w:ind w:left="2246" w:right="260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5137" w:rsidRDefault="006A5137" w:rsidP="006A1D09">
      <w:pPr>
        <w:spacing w:after="0" w:line="240" w:lineRule="exact"/>
        <w:ind w:left="2246" w:right="260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5137" w:rsidRDefault="006A5137" w:rsidP="006A1D09">
      <w:pPr>
        <w:spacing w:after="0" w:line="240" w:lineRule="exact"/>
        <w:ind w:left="2246" w:right="260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5137" w:rsidRDefault="006A5137" w:rsidP="006A1D09">
      <w:pPr>
        <w:spacing w:after="0" w:line="240" w:lineRule="exact"/>
        <w:ind w:left="2246" w:right="260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23E9" w:rsidRDefault="00CD23E9" w:rsidP="006A1D09">
      <w:pPr>
        <w:spacing w:after="0" w:line="240" w:lineRule="exact"/>
        <w:ind w:left="2246" w:right="260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23E9" w:rsidRDefault="00CD23E9" w:rsidP="006A1D09">
      <w:pPr>
        <w:spacing w:after="0" w:line="240" w:lineRule="exact"/>
        <w:ind w:left="2246" w:right="260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23E9" w:rsidRDefault="00CD23E9" w:rsidP="006A1D09">
      <w:pPr>
        <w:spacing w:after="0" w:line="240" w:lineRule="exact"/>
        <w:ind w:left="2246" w:right="260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23E9" w:rsidRDefault="00CD23E9" w:rsidP="006A1D09">
      <w:pPr>
        <w:spacing w:after="0" w:line="240" w:lineRule="exact"/>
        <w:ind w:left="2246" w:right="260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23E9" w:rsidRDefault="00CD23E9" w:rsidP="006A1D09">
      <w:pPr>
        <w:spacing w:after="0" w:line="240" w:lineRule="exact"/>
        <w:ind w:left="2246" w:right="260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23E9" w:rsidRDefault="00CD23E9" w:rsidP="006A1D09">
      <w:pPr>
        <w:spacing w:after="0" w:line="240" w:lineRule="exact"/>
        <w:ind w:left="2246" w:right="260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23E9" w:rsidRDefault="00CD23E9" w:rsidP="006A1D09">
      <w:pPr>
        <w:spacing w:after="0" w:line="240" w:lineRule="exact"/>
        <w:ind w:left="2246" w:right="260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D23E9" w:rsidRPr="00B24A87" w:rsidRDefault="00CD23E9" w:rsidP="006A1D09">
      <w:pPr>
        <w:spacing w:after="0" w:line="240" w:lineRule="exact"/>
        <w:ind w:left="2246" w:right="260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4A87" w:rsidRPr="00B24A87" w:rsidRDefault="00B24A87" w:rsidP="006A1D09">
      <w:pPr>
        <w:spacing w:after="0" w:line="240" w:lineRule="exact"/>
        <w:ind w:left="2246" w:right="260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4A87" w:rsidRPr="00B24A87" w:rsidRDefault="00B24A87" w:rsidP="006A1D09">
      <w:pPr>
        <w:spacing w:after="0" w:line="240" w:lineRule="exact"/>
        <w:ind w:left="2246" w:right="260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5137" w:rsidRDefault="00B24A87" w:rsidP="006A1D09">
      <w:pPr>
        <w:spacing w:after="0" w:line="336" w:lineRule="exact"/>
        <w:ind w:left="2246" w:right="26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A5137">
        <w:rPr>
          <w:rFonts w:ascii="Times New Roman" w:eastAsia="Times New Roman" w:hAnsi="Times New Roman" w:cs="Times New Roman"/>
          <w:sz w:val="28"/>
          <w:szCs w:val="28"/>
        </w:rPr>
        <w:t xml:space="preserve">Ростов-на-Дону </w:t>
      </w:r>
    </w:p>
    <w:p w:rsidR="00B24A87" w:rsidRPr="00B24A87" w:rsidRDefault="00025D85" w:rsidP="006A1D09">
      <w:pPr>
        <w:spacing w:after="0" w:line="336" w:lineRule="exact"/>
        <w:ind w:left="2246" w:right="260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C1100A">
        <w:rPr>
          <w:rFonts w:ascii="Times New Roman" w:eastAsia="Times New Roman" w:hAnsi="Times New Roman" w:cs="Times New Roman"/>
          <w:sz w:val="28"/>
          <w:szCs w:val="28"/>
        </w:rPr>
        <w:t>23</w:t>
      </w:r>
    </w:p>
    <w:p w:rsidR="00B24A87" w:rsidRPr="00B24A87" w:rsidRDefault="00B24A87" w:rsidP="006A1D09">
      <w:pPr>
        <w:spacing w:after="0" w:line="336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6A5137">
        <w:rPr>
          <w:rFonts w:ascii="Times New Roman" w:eastAsia="Times New Roman" w:hAnsi="Times New Roman" w:cs="Times New Roman"/>
          <w:sz w:val="28"/>
          <w:szCs w:val="28"/>
        </w:rPr>
        <w:lastRenderedPageBreak/>
        <w:t>УДК 528.021</w:t>
      </w:r>
    </w:p>
    <w:p w:rsidR="00B24A87" w:rsidRPr="00B24A87" w:rsidRDefault="00B24A87" w:rsidP="00CD23E9">
      <w:pPr>
        <w:spacing w:after="0"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137">
        <w:rPr>
          <w:rFonts w:ascii="Times New Roman" w:eastAsia="Times New Roman" w:hAnsi="Times New Roman" w:cs="Times New Roman"/>
          <w:sz w:val="28"/>
          <w:szCs w:val="28"/>
        </w:rPr>
        <w:t xml:space="preserve">Методические указания для </w:t>
      </w:r>
      <w:proofErr w:type="spellStart"/>
      <w:r w:rsidR="00CD23E9" w:rsidRPr="006A5137"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spellEnd"/>
      <w:r w:rsidR="00CD23E9" w:rsidRPr="006A51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23E9">
        <w:rPr>
          <w:rFonts w:ascii="Times New Roman" w:eastAsia="Times New Roman" w:hAnsi="Times New Roman" w:cs="Times New Roman"/>
          <w:sz w:val="28"/>
          <w:szCs w:val="28"/>
        </w:rPr>
        <w:t>практических занятий по дисциплине</w:t>
      </w:r>
      <w:r w:rsidR="00CD23E9" w:rsidRPr="00CD23E9">
        <w:rPr>
          <w:rFonts w:ascii="Times New Roman" w:eastAsia="Times New Roman" w:hAnsi="Times New Roman" w:cs="Times New Roman"/>
          <w:b/>
          <w:sz w:val="28"/>
          <w:szCs w:val="28"/>
        </w:rPr>
        <w:t xml:space="preserve"> «Экономика топографо-геодезического производства</w:t>
      </w:r>
      <w:r w:rsidR="00CD23E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 w:rsidR="00CD23E9">
        <w:rPr>
          <w:rFonts w:ascii="Times New Roman" w:eastAsia="Times New Roman" w:hAnsi="Times New Roman" w:cs="Times New Roman"/>
          <w:sz w:val="28"/>
          <w:szCs w:val="28"/>
        </w:rPr>
        <w:t>для направления 21.04.03 Геодезия и дистанционное зондирование</w:t>
      </w:r>
      <w:r w:rsidRPr="006A5137">
        <w:rPr>
          <w:rFonts w:ascii="Times New Roman" w:eastAsia="Times New Roman" w:hAnsi="Times New Roman" w:cs="Times New Roman"/>
          <w:sz w:val="28"/>
          <w:szCs w:val="28"/>
        </w:rPr>
        <w:t>. - Ростов н/</w:t>
      </w:r>
      <w:proofErr w:type="gramStart"/>
      <w:r w:rsidRPr="006A5137">
        <w:rPr>
          <w:rFonts w:ascii="Times New Roman" w:eastAsia="Times New Roman" w:hAnsi="Times New Roman" w:cs="Times New Roman"/>
          <w:sz w:val="28"/>
          <w:szCs w:val="28"/>
        </w:rPr>
        <w:t>Д :</w:t>
      </w:r>
      <w:proofErr w:type="gramEnd"/>
      <w:r w:rsidRPr="006A51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5D85">
        <w:rPr>
          <w:rFonts w:ascii="Times New Roman" w:eastAsia="Times New Roman" w:hAnsi="Times New Roman" w:cs="Times New Roman"/>
          <w:sz w:val="28"/>
          <w:szCs w:val="28"/>
        </w:rPr>
        <w:t>ДГТУ, 20</w:t>
      </w:r>
      <w:r w:rsidR="00C1100A">
        <w:rPr>
          <w:rFonts w:ascii="Times New Roman" w:eastAsia="Times New Roman" w:hAnsi="Times New Roman" w:cs="Times New Roman"/>
          <w:sz w:val="28"/>
          <w:szCs w:val="28"/>
        </w:rPr>
        <w:t>23</w:t>
      </w:r>
      <w:r w:rsidR="00CD23E9">
        <w:rPr>
          <w:rFonts w:ascii="Times New Roman" w:eastAsia="Times New Roman" w:hAnsi="Times New Roman" w:cs="Times New Roman"/>
          <w:sz w:val="28"/>
          <w:szCs w:val="28"/>
        </w:rPr>
        <w:t xml:space="preserve">. - </w:t>
      </w:r>
      <w:r w:rsidRPr="006A5137">
        <w:rPr>
          <w:rFonts w:ascii="Times New Roman" w:eastAsia="Times New Roman" w:hAnsi="Times New Roman" w:cs="Times New Roman"/>
          <w:sz w:val="28"/>
          <w:szCs w:val="28"/>
        </w:rPr>
        <w:t xml:space="preserve"> с.</w:t>
      </w:r>
    </w:p>
    <w:p w:rsidR="00B24A87" w:rsidRPr="00B24A87" w:rsidRDefault="00B24A87" w:rsidP="00CD23E9">
      <w:pPr>
        <w:spacing w:after="0" w:line="240" w:lineRule="exact"/>
        <w:ind w:firstLine="33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4A87" w:rsidRPr="00B24A87" w:rsidRDefault="00B24A87" w:rsidP="006A1D09">
      <w:pPr>
        <w:spacing w:after="0" w:line="240" w:lineRule="exact"/>
        <w:ind w:firstLine="33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4A87" w:rsidRPr="00B24A87" w:rsidRDefault="00B24A87" w:rsidP="006A1D09">
      <w:pPr>
        <w:spacing w:after="0" w:line="240" w:lineRule="exact"/>
        <w:ind w:firstLine="33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4A87" w:rsidRPr="00B24A87" w:rsidRDefault="00B24A87" w:rsidP="006A1D09">
      <w:pPr>
        <w:spacing w:after="0" w:line="240" w:lineRule="exact"/>
        <w:ind w:firstLine="33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4A87" w:rsidRPr="00B24A87" w:rsidRDefault="00B24A87" w:rsidP="006A1D09">
      <w:pPr>
        <w:spacing w:after="0" w:line="341" w:lineRule="exact"/>
        <w:ind w:firstLine="3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137">
        <w:rPr>
          <w:rFonts w:ascii="Times New Roman" w:eastAsia="Times New Roman" w:hAnsi="Times New Roman" w:cs="Times New Roman"/>
          <w:sz w:val="28"/>
          <w:szCs w:val="28"/>
        </w:rPr>
        <w:t>Разъясняются основные понятия, связанные с организацией и планирова</w:t>
      </w:r>
      <w:r w:rsidRPr="006A5137">
        <w:rPr>
          <w:rFonts w:ascii="Times New Roman" w:eastAsia="Times New Roman" w:hAnsi="Times New Roman" w:cs="Times New Roman"/>
          <w:sz w:val="28"/>
          <w:szCs w:val="28"/>
        </w:rPr>
        <w:softHyphen/>
        <w:t>нием геодезического производства, необходимые для сквозного проектиро</w:t>
      </w:r>
      <w:r w:rsidRPr="006A5137">
        <w:rPr>
          <w:rFonts w:ascii="Times New Roman" w:eastAsia="Times New Roman" w:hAnsi="Times New Roman" w:cs="Times New Roman"/>
          <w:sz w:val="28"/>
          <w:szCs w:val="28"/>
        </w:rPr>
        <w:softHyphen/>
        <w:t>вания; приводятся задания для студентов и примеры решения организацион</w:t>
      </w:r>
      <w:r w:rsidRPr="006A5137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но-экономических </w:t>
      </w:r>
      <w:r w:rsidR="00CD23E9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6A513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24A87" w:rsidRPr="00B24A87" w:rsidRDefault="00B24A87" w:rsidP="006A1D09">
      <w:pPr>
        <w:spacing w:after="0" w:line="240" w:lineRule="exact"/>
        <w:ind w:left="384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24A87" w:rsidRPr="00B24A87" w:rsidRDefault="00B24A87" w:rsidP="006A1D09">
      <w:pPr>
        <w:spacing w:after="0" w:line="240" w:lineRule="exact"/>
        <w:ind w:left="384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D23E9" w:rsidRPr="00B24A87" w:rsidRDefault="00B24A87" w:rsidP="00CD23E9">
      <w:pPr>
        <w:spacing w:after="0" w:line="341" w:lineRule="exact"/>
        <w:ind w:left="384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A5137">
        <w:rPr>
          <w:rFonts w:ascii="Times New Roman" w:eastAsia="Times New Roman" w:hAnsi="Times New Roman" w:cs="Times New Roman"/>
          <w:sz w:val="28"/>
          <w:szCs w:val="28"/>
        </w:rPr>
        <w:t>Составители:</w:t>
      </w:r>
      <w:r w:rsidR="00CD23E9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Pr="006A51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E7848" w:rsidRDefault="00CD23E9" w:rsidP="006A1D09">
      <w:pPr>
        <w:spacing w:after="0" w:line="341" w:lineRule="exact"/>
        <w:ind w:left="384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ст. преподаватель</w:t>
      </w:r>
      <w:r w:rsidR="00DE7848">
        <w:rPr>
          <w:rFonts w:ascii="Times New Roman" w:eastAsia="Times New Roman" w:hAnsi="Times New Roman" w:cs="Times New Roman"/>
          <w:sz w:val="28"/>
          <w:szCs w:val="28"/>
        </w:rPr>
        <w:t xml:space="preserve"> Бобкина В.А.</w:t>
      </w:r>
    </w:p>
    <w:p w:rsidR="00B24A87" w:rsidRDefault="00B24A87" w:rsidP="006A1D09">
      <w:pPr>
        <w:spacing w:after="0" w:line="240" w:lineRule="exact"/>
        <w:ind w:right="459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5137" w:rsidRDefault="006A5137" w:rsidP="006A1D09">
      <w:pPr>
        <w:spacing w:after="0" w:line="240" w:lineRule="exact"/>
        <w:ind w:right="459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5137" w:rsidRDefault="006A5137" w:rsidP="006A1D09">
      <w:pPr>
        <w:spacing w:after="0" w:line="240" w:lineRule="exact"/>
        <w:ind w:right="459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5137" w:rsidRDefault="006A5137" w:rsidP="006A1D09">
      <w:pPr>
        <w:spacing w:after="0" w:line="240" w:lineRule="exact"/>
        <w:ind w:right="459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5137" w:rsidRDefault="006A5137" w:rsidP="006A1D09">
      <w:pPr>
        <w:spacing w:after="0" w:line="240" w:lineRule="exact"/>
        <w:ind w:right="459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5137" w:rsidRDefault="006A5137" w:rsidP="006A1D09">
      <w:pPr>
        <w:spacing w:after="0" w:line="240" w:lineRule="exact"/>
        <w:ind w:right="459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5137" w:rsidRDefault="006A5137" w:rsidP="006A1D09">
      <w:pPr>
        <w:spacing w:after="0" w:line="240" w:lineRule="exact"/>
        <w:ind w:right="459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5137" w:rsidRDefault="006A5137" w:rsidP="006A1D09">
      <w:pPr>
        <w:spacing w:after="0" w:line="240" w:lineRule="exact"/>
        <w:ind w:right="459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5137" w:rsidRDefault="006A5137" w:rsidP="006A1D09">
      <w:pPr>
        <w:spacing w:after="0" w:line="240" w:lineRule="exact"/>
        <w:ind w:right="459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5137" w:rsidRDefault="006A5137" w:rsidP="006A1D09">
      <w:pPr>
        <w:spacing w:after="0" w:line="240" w:lineRule="exact"/>
        <w:ind w:right="459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5137" w:rsidRDefault="006A5137" w:rsidP="006A1D09">
      <w:pPr>
        <w:spacing w:after="0" w:line="240" w:lineRule="exact"/>
        <w:ind w:right="459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5137" w:rsidRDefault="006A5137" w:rsidP="006A1D09">
      <w:pPr>
        <w:spacing w:after="0" w:line="240" w:lineRule="exact"/>
        <w:ind w:right="459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5137" w:rsidRDefault="006A5137" w:rsidP="006A1D09">
      <w:pPr>
        <w:spacing w:after="0" w:line="240" w:lineRule="exact"/>
        <w:ind w:right="459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5137" w:rsidRDefault="006A5137" w:rsidP="006A1D09">
      <w:pPr>
        <w:spacing w:after="0" w:line="240" w:lineRule="exact"/>
        <w:ind w:right="459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5137" w:rsidRDefault="006A5137" w:rsidP="006A1D09">
      <w:pPr>
        <w:spacing w:after="0" w:line="240" w:lineRule="exact"/>
        <w:ind w:right="459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5137" w:rsidRDefault="006A5137" w:rsidP="006A1D09">
      <w:pPr>
        <w:spacing w:after="0" w:line="240" w:lineRule="exact"/>
        <w:ind w:right="459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5137" w:rsidRPr="00B24A87" w:rsidRDefault="006A5137" w:rsidP="006A1D09">
      <w:pPr>
        <w:spacing w:after="0" w:line="240" w:lineRule="exact"/>
        <w:ind w:right="459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4A87" w:rsidRPr="00B24A87" w:rsidRDefault="00B24A87" w:rsidP="006A1D09">
      <w:pPr>
        <w:spacing w:after="0" w:line="240" w:lineRule="exact"/>
        <w:ind w:right="459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4A87" w:rsidRDefault="00B24A87" w:rsidP="006A1D09">
      <w:pPr>
        <w:spacing w:after="0" w:line="240" w:lineRule="exact"/>
        <w:ind w:left="3835" w:firstLine="1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23E9" w:rsidRDefault="00CD23E9" w:rsidP="006A1D09">
      <w:pPr>
        <w:spacing w:after="0" w:line="240" w:lineRule="exact"/>
        <w:ind w:left="3835" w:firstLine="1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23E9" w:rsidRDefault="00CD23E9" w:rsidP="006A1D09">
      <w:pPr>
        <w:spacing w:after="0" w:line="240" w:lineRule="exact"/>
        <w:ind w:left="3835" w:firstLine="1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23E9" w:rsidRDefault="00CD23E9" w:rsidP="006A1D09">
      <w:pPr>
        <w:spacing w:after="0" w:line="240" w:lineRule="exact"/>
        <w:ind w:left="3835" w:firstLine="1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23E9" w:rsidRDefault="00CD23E9" w:rsidP="006A1D09">
      <w:pPr>
        <w:spacing w:after="0" w:line="240" w:lineRule="exact"/>
        <w:ind w:left="3835" w:firstLine="1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23E9" w:rsidRDefault="00CD23E9" w:rsidP="006A1D09">
      <w:pPr>
        <w:spacing w:after="0" w:line="240" w:lineRule="exact"/>
        <w:ind w:left="3835" w:firstLine="1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23E9" w:rsidRDefault="00CD23E9" w:rsidP="006A1D09">
      <w:pPr>
        <w:spacing w:after="0" w:line="240" w:lineRule="exact"/>
        <w:ind w:left="3835" w:firstLine="1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23E9" w:rsidRDefault="00CD23E9" w:rsidP="006A1D09">
      <w:pPr>
        <w:spacing w:after="0" w:line="240" w:lineRule="exact"/>
        <w:ind w:left="3835" w:firstLine="1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23E9" w:rsidRDefault="00CD23E9" w:rsidP="006A1D09">
      <w:pPr>
        <w:spacing w:after="0" w:line="240" w:lineRule="exact"/>
        <w:ind w:left="3835" w:firstLine="1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23E9" w:rsidRDefault="00CD23E9" w:rsidP="006A1D09">
      <w:pPr>
        <w:spacing w:after="0" w:line="240" w:lineRule="exact"/>
        <w:ind w:left="3835" w:firstLine="1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23E9" w:rsidRDefault="00CD23E9" w:rsidP="006A1D09">
      <w:pPr>
        <w:spacing w:after="0" w:line="240" w:lineRule="exact"/>
        <w:ind w:left="3835" w:firstLine="1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23E9" w:rsidRDefault="00CD23E9" w:rsidP="006A1D09">
      <w:pPr>
        <w:spacing w:after="0" w:line="240" w:lineRule="exact"/>
        <w:ind w:left="3835" w:firstLine="1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23E9" w:rsidRDefault="00CD23E9" w:rsidP="006A1D09">
      <w:pPr>
        <w:spacing w:after="0" w:line="240" w:lineRule="exact"/>
        <w:ind w:left="3835" w:firstLine="1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23E9" w:rsidRDefault="00CD23E9" w:rsidP="006A1D09">
      <w:pPr>
        <w:spacing w:after="0" w:line="240" w:lineRule="exact"/>
        <w:ind w:left="3835" w:firstLine="1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23E9" w:rsidRDefault="00CD23E9" w:rsidP="006A1D09">
      <w:pPr>
        <w:spacing w:after="0" w:line="240" w:lineRule="exact"/>
        <w:ind w:left="3835" w:firstLine="1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23E9" w:rsidRDefault="00CD23E9" w:rsidP="006A1D09">
      <w:pPr>
        <w:spacing w:after="0" w:line="240" w:lineRule="exact"/>
        <w:ind w:left="3835" w:firstLine="1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23E9" w:rsidRDefault="00CD23E9" w:rsidP="006A1D09">
      <w:pPr>
        <w:spacing w:after="0" w:line="240" w:lineRule="exact"/>
        <w:ind w:left="3835" w:firstLine="1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23E9" w:rsidRDefault="00CD23E9" w:rsidP="006A1D09">
      <w:pPr>
        <w:spacing w:after="0" w:line="240" w:lineRule="exact"/>
        <w:ind w:left="3835" w:firstLine="1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D23E9" w:rsidRPr="00B24A87" w:rsidRDefault="00CD23E9" w:rsidP="006A1D09">
      <w:pPr>
        <w:spacing w:after="0" w:line="240" w:lineRule="exact"/>
        <w:ind w:left="3835" w:firstLine="1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4A87" w:rsidRPr="00B24A87" w:rsidRDefault="00B24A87" w:rsidP="00CD23E9">
      <w:pPr>
        <w:spacing w:after="0" w:line="336" w:lineRule="exact"/>
        <w:ind w:left="2268" w:firstLine="13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A5137">
        <w:rPr>
          <w:rFonts w:ascii="Times New Roman" w:eastAsia="Times New Roman" w:hAnsi="Times New Roman" w:cs="Times New Roman"/>
          <w:sz w:val="28"/>
          <w:szCs w:val="28"/>
        </w:rPr>
        <w:t>©</w:t>
      </w:r>
      <w:r w:rsidR="00CD23E9">
        <w:rPr>
          <w:rFonts w:ascii="Times New Roman" w:eastAsia="Times New Roman" w:hAnsi="Times New Roman" w:cs="Times New Roman"/>
          <w:sz w:val="28"/>
          <w:szCs w:val="28"/>
        </w:rPr>
        <w:t>Донской государственн</w:t>
      </w:r>
      <w:r w:rsidR="00025D85">
        <w:rPr>
          <w:rFonts w:ascii="Times New Roman" w:eastAsia="Times New Roman" w:hAnsi="Times New Roman" w:cs="Times New Roman"/>
          <w:sz w:val="28"/>
          <w:szCs w:val="28"/>
        </w:rPr>
        <w:t>ый технический университет. 20</w:t>
      </w:r>
      <w:r w:rsidR="00C1100A">
        <w:rPr>
          <w:rFonts w:ascii="Times New Roman" w:eastAsia="Times New Roman" w:hAnsi="Times New Roman" w:cs="Times New Roman"/>
          <w:sz w:val="28"/>
          <w:szCs w:val="28"/>
        </w:rPr>
        <w:t>23</w:t>
      </w:r>
      <w:bookmarkStart w:id="0" w:name="_GoBack"/>
      <w:bookmarkEnd w:id="0"/>
    </w:p>
    <w:p w:rsidR="00615377" w:rsidRDefault="00615377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:rsidR="00615377" w:rsidRPr="00053D16" w:rsidRDefault="009571F9" w:rsidP="0061537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</w:t>
      </w:r>
      <w:r w:rsidR="00CD23E9">
        <w:rPr>
          <w:rFonts w:ascii="Times New Roman" w:hAnsi="Times New Roman" w:cs="Times New Roman"/>
          <w:b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15377" w:rsidRPr="00053D16">
        <w:rPr>
          <w:rFonts w:ascii="Times New Roman" w:hAnsi="Times New Roman"/>
          <w:b/>
          <w:sz w:val="28"/>
          <w:szCs w:val="28"/>
        </w:rPr>
        <w:t>П</w:t>
      </w:r>
      <w:r w:rsidR="00615377" w:rsidRPr="00053D16">
        <w:rPr>
          <w:rFonts w:ascii="Times New Roman" w:hAnsi="Times New Roman" w:cs="Times New Roman"/>
          <w:b/>
          <w:sz w:val="28"/>
          <w:szCs w:val="28"/>
        </w:rPr>
        <w:t>ланово-эконо</w:t>
      </w:r>
      <w:r w:rsidR="00615377" w:rsidRPr="00053D16">
        <w:rPr>
          <w:rFonts w:ascii="Times New Roman" w:hAnsi="Times New Roman"/>
          <w:b/>
          <w:sz w:val="28"/>
          <w:szCs w:val="28"/>
        </w:rPr>
        <w:t>мические показатели предприятия</w:t>
      </w:r>
    </w:p>
    <w:p w:rsidR="00615377" w:rsidRPr="00053D16" w:rsidRDefault="00615377" w:rsidP="006153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1F9">
        <w:rPr>
          <w:rFonts w:ascii="Times New Roman" w:hAnsi="Times New Roman" w:cs="Times New Roman"/>
          <w:b/>
          <w:sz w:val="28"/>
          <w:szCs w:val="28"/>
          <w:u w:val="single"/>
        </w:rPr>
        <w:t>Учебная цель</w:t>
      </w:r>
      <w:r w:rsidRPr="00053D16">
        <w:rPr>
          <w:rFonts w:ascii="Times New Roman" w:hAnsi="Times New Roman" w:cs="Times New Roman"/>
          <w:sz w:val="28"/>
          <w:szCs w:val="28"/>
        </w:rPr>
        <w:t>: Изучить порядок</w:t>
      </w:r>
      <w:r>
        <w:rPr>
          <w:rFonts w:ascii="Times New Roman" w:hAnsi="Times New Roman"/>
          <w:sz w:val="28"/>
          <w:szCs w:val="28"/>
        </w:rPr>
        <w:t xml:space="preserve"> формирования</w:t>
      </w:r>
      <w:r w:rsidRPr="00053D16">
        <w:rPr>
          <w:rFonts w:ascii="Times New Roman" w:hAnsi="Times New Roman" w:cs="Times New Roman"/>
          <w:sz w:val="28"/>
          <w:szCs w:val="28"/>
        </w:rPr>
        <w:t xml:space="preserve"> фондов экономического стимулирования предприятия.</w:t>
      </w:r>
      <w:r w:rsidRPr="00053D16">
        <w:rPr>
          <w:rFonts w:ascii="Times New Roman" w:hAnsi="Times New Roman"/>
          <w:sz w:val="28"/>
          <w:szCs w:val="28"/>
        </w:rPr>
        <w:t xml:space="preserve"> </w:t>
      </w:r>
      <w:r w:rsidRPr="00053D16">
        <w:rPr>
          <w:rFonts w:ascii="Times New Roman" w:hAnsi="Times New Roman" w:cs="Times New Roman"/>
          <w:sz w:val="28"/>
          <w:szCs w:val="28"/>
        </w:rPr>
        <w:t>Определить фонд накопления и фонд потребления предприятия, используя следующие данные</w:t>
      </w:r>
      <w:r>
        <w:rPr>
          <w:rFonts w:ascii="Times New Roman" w:hAnsi="Times New Roman"/>
          <w:sz w:val="28"/>
          <w:szCs w:val="28"/>
        </w:rPr>
        <w:t>.</w:t>
      </w:r>
    </w:p>
    <w:p w:rsidR="00615377" w:rsidRPr="00053D16" w:rsidRDefault="00615377" w:rsidP="006153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1F9">
        <w:rPr>
          <w:rFonts w:ascii="Times New Roman" w:hAnsi="Times New Roman" w:cs="Times New Roman"/>
          <w:b/>
          <w:sz w:val="28"/>
          <w:szCs w:val="28"/>
          <w:u w:val="single"/>
        </w:rPr>
        <w:t>Исходные данные</w:t>
      </w:r>
      <w:r w:rsidRPr="00053D16">
        <w:rPr>
          <w:rFonts w:ascii="Times New Roman" w:hAnsi="Times New Roman" w:cs="Times New Roman"/>
          <w:sz w:val="28"/>
          <w:szCs w:val="28"/>
        </w:rPr>
        <w:t>:</w:t>
      </w:r>
    </w:p>
    <w:p w:rsidR="00615377" w:rsidRPr="00053D16" w:rsidRDefault="00615377" w:rsidP="00615377">
      <w:pPr>
        <w:pStyle w:val="a8"/>
        <w:numPr>
          <w:ilvl w:val="0"/>
          <w:numId w:val="14"/>
        </w:numPr>
        <w:tabs>
          <w:tab w:val="left" w:pos="284"/>
        </w:tabs>
        <w:spacing w:after="0" w:line="360" w:lineRule="auto"/>
        <w:ind w:left="0" w:hanging="11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Выручка: т.е. сметная стоимость выполненных работ – см. приложение по варианту.</w:t>
      </w:r>
    </w:p>
    <w:p w:rsidR="00615377" w:rsidRPr="00053D16" w:rsidRDefault="00615377" w:rsidP="00615377">
      <w:pPr>
        <w:pStyle w:val="a8"/>
        <w:numPr>
          <w:ilvl w:val="0"/>
          <w:numId w:val="14"/>
        </w:numPr>
        <w:tabs>
          <w:tab w:val="left" w:pos="284"/>
        </w:tabs>
        <w:spacing w:after="0" w:line="360" w:lineRule="auto"/>
        <w:ind w:left="0" w:hanging="11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Зарплата – 40% от выручки.</w:t>
      </w:r>
    </w:p>
    <w:p w:rsidR="00615377" w:rsidRDefault="00615377" w:rsidP="00615377">
      <w:pPr>
        <w:pStyle w:val="a8"/>
        <w:numPr>
          <w:ilvl w:val="0"/>
          <w:numId w:val="14"/>
        </w:numPr>
        <w:tabs>
          <w:tab w:val="left" w:pos="284"/>
        </w:tabs>
        <w:spacing w:after="0" w:line="360" w:lineRule="auto"/>
        <w:ind w:left="0" w:hanging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Начисления на оплату труда:</w:t>
      </w:r>
    </w:p>
    <w:p w:rsidR="00615377" w:rsidRDefault="00615377" w:rsidP="00615377">
      <w:pPr>
        <w:tabs>
          <w:tab w:val="left" w:pos="284"/>
        </w:tabs>
        <w:spacing w:after="0" w:line="360" w:lineRule="auto"/>
        <w:ind w:left="-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ПФР (Пенсионный фонд России) – 26%</w:t>
      </w:r>
    </w:p>
    <w:p w:rsidR="00615377" w:rsidRDefault="00615377" w:rsidP="00615377">
      <w:pPr>
        <w:tabs>
          <w:tab w:val="left" w:pos="284"/>
        </w:tabs>
        <w:spacing w:after="0" w:line="360" w:lineRule="auto"/>
        <w:ind w:left="-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ФСС (Фонд социального страхования)– 2,9%</w:t>
      </w:r>
    </w:p>
    <w:p w:rsidR="00615377" w:rsidRDefault="00615377" w:rsidP="00615377">
      <w:pPr>
        <w:tabs>
          <w:tab w:val="left" w:pos="284"/>
        </w:tabs>
        <w:spacing w:after="0" w:line="360" w:lineRule="auto"/>
        <w:ind w:left="-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ФФОМС (Федеральный фонд обязательного медицинского страхования) – 5,1%</w:t>
      </w:r>
    </w:p>
    <w:p w:rsidR="00615377" w:rsidRPr="00615377" w:rsidRDefault="00615377" w:rsidP="00615377">
      <w:pPr>
        <w:tabs>
          <w:tab w:val="left" w:pos="284"/>
        </w:tabs>
        <w:spacing w:after="0" w:line="360" w:lineRule="auto"/>
        <w:ind w:left="-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СНС (Страхование несчастных случаев) – 0,02%</w:t>
      </w:r>
    </w:p>
    <w:p w:rsidR="00615377" w:rsidRPr="00053D16" w:rsidRDefault="00615377" w:rsidP="00615377">
      <w:pPr>
        <w:pStyle w:val="a8"/>
        <w:numPr>
          <w:ilvl w:val="0"/>
          <w:numId w:val="14"/>
        </w:numPr>
        <w:tabs>
          <w:tab w:val="left" w:pos="284"/>
        </w:tabs>
        <w:spacing w:after="0" w:line="360" w:lineRule="auto"/>
        <w:ind w:left="0" w:hanging="11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Дорожный налог:</w:t>
      </w:r>
    </w:p>
    <w:p w:rsidR="00615377" w:rsidRPr="00053D16" w:rsidRDefault="00615377" w:rsidP="00615377">
      <w:pPr>
        <w:pStyle w:val="a8"/>
        <w:tabs>
          <w:tab w:val="left" w:pos="284"/>
        </w:tabs>
        <w:spacing w:after="0" w:line="360" w:lineRule="auto"/>
        <w:ind w:left="0" w:hanging="11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а) за пользование дорогами – 1% от выручки</w:t>
      </w:r>
    </w:p>
    <w:p w:rsidR="00615377" w:rsidRPr="00053D16" w:rsidRDefault="00615377" w:rsidP="00615377">
      <w:pPr>
        <w:pStyle w:val="a8"/>
        <w:tabs>
          <w:tab w:val="left" w:pos="284"/>
        </w:tabs>
        <w:spacing w:after="0" w:line="360" w:lineRule="auto"/>
        <w:ind w:left="0" w:hanging="11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б) налог на автотранспорт – 1%</w:t>
      </w:r>
    </w:p>
    <w:p w:rsidR="00615377" w:rsidRPr="00053D16" w:rsidRDefault="00615377" w:rsidP="00615377">
      <w:pPr>
        <w:pStyle w:val="a8"/>
        <w:numPr>
          <w:ilvl w:val="0"/>
          <w:numId w:val="14"/>
        </w:numPr>
        <w:tabs>
          <w:tab w:val="left" w:pos="284"/>
        </w:tabs>
        <w:spacing w:after="0" w:line="360" w:lineRule="auto"/>
        <w:ind w:left="0" w:hanging="11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Плата за производственные фонды и материальные затраты (командировочные, квартирные, транспортные перевозки, горючее, стройматериалы и пр. – см. приложение по варианту.)</w:t>
      </w:r>
    </w:p>
    <w:p w:rsidR="00615377" w:rsidRPr="00053D16" w:rsidRDefault="00615377" w:rsidP="00615377">
      <w:pPr>
        <w:pStyle w:val="a8"/>
        <w:numPr>
          <w:ilvl w:val="0"/>
          <w:numId w:val="14"/>
        </w:numPr>
        <w:tabs>
          <w:tab w:val="left" w:pos="284"/>
        </w:tabs>
        <w:spacing w:after="0" w:line="360" w:lineRule="auto"/>
        <w:ind w:left="0" w:hanging="11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Отчисление прибыли вышестоящей организации – 3% от расчетной прибыли.</w:t>
      </w:r>
    </w:p>
    <w:p w:rsidR="00615377" w:rsidRPr="00053D16" w:rsidRDefault="00615377" w:rsidP="00615377">
      <w:pPr>
        <w:pStyle w:val="a8"/>
        <w:numPr>
          <w:ilvl w:val="0"/>
          <w:numId w:val="14"/>
        </w:numPr>
        <w:tabs>
          <w:tab w:val="left" w:pos="284"/>
        </w:tabs>
        <w:spacing w:after="0" w:line="360" w:lineRule="auto"/>
        <w:ind w:left="0" w:hanging="11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Процентные платежи по кредитам банков – см. приложение по варианту от расчётной прибыли.</w:t>
      </w:r>
    </w:p>
    <w:p w:rsidR="00615377" w:rsidRPr="00053D16" w:rsidRDefault="00615377" w:rsidP="00615377">
      <w:pPr>
        <w:pStyle w:val="a8"/>
        <w:numPr>
          <w:ilvl w:val="0"/>
          <w:numId w:val="14"/>
        </w:numPr>
        <w:tabs>
          <w:tab w:val="left" w:pos="284"/>
        </w:tabs>
        <w:spacing w:after="0" w:line="360" w:lineRule="auto"/>
        <w:ind w:left="0" w:hanging="11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Амортизационные отчисления – см. приложения по варианту.</w:t>
      </w:r>
    </w:p>
    <w:p w:rsidR="00615377" w:rsidRPr="00053D16" w:rsidRDefault="00615377" w:rsidP="00615377">
      <w:pPr>
        <w:pStyle w:val="a8"/>
        <w:numPr>
          <w:ilvl w:val="0"/>
          <w:numId w:val="14"/>
        </w:numPr>
        <w:tabs>
          <w:tab w:val="left" w:pos="284"/>
        </w:tabs>
        <w:spacing w:after="0" w:line="360" w:lineRule="auto"/>
        <w:ind w:left="0" w:hanging="11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Налог на землю – 1% - от балансовой прибыли.</w:t>
      </w:r>
    </w:p>
    <w:p w:rsidR="00615377" w:rsidRPr="00053D16" w:rsidRDefault="00615377" w:rsidP="00615377">
      <w:pPr>
        <w:pStyle w:val="a8"/>
        <w:numPr>
          <w:ilvl w:val="0"/>
          <w:numId w:val="14"/>
        </w:numPr>
        <w:tabs>
          <w:tab w:val="left" w:pos="284"/>
          <w:tab w:val="left" w:pos="426"/>
        </w:tabs>
        <w:spacing w:after="0" w:line="360" w:lineRule="auto"/>
        <w:ind w:left="0" w:hanging="11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Налог на имущество – 2% - от среднегодовой стоимости имущества.</w:t>
      </w:r>
    </w:p>
    <w:p w:rsidR="00615377" w:rsidRPr="00053D16" w:rsidRDefault="00615377" w:rsidP="00615377">
      <w:pPr>
        <w:pStyle w:val="a8"/>
        <w:numPr>
          <w:ilvl w:val="0"/>
          <w:numId w:val="14"/>
        </w:numPr>
        <w:tabs>
          <w:tab w:val="left" w:pos="284"/>
          <w:tab w:val="left" w:pos="426"/>
        </w:tabs>
        <w:spacing w:after="0" w:line="360" w:lineRule="auto"/>
        <w:ind w:left="0" w:hanging="11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Налог на прибыль – 30% от налогооблагаемой прибыли, из которой 11% идёт в федеральный и 19% в местный бюджет.</w:t>
      </w:r>
    </w:p>
    <w:p w:rsidR="00615377" w:rsidRPr="00053D16" w:rsidRDefault="00615377" w:rsidP="00615377">
      <w:pPr>
        <w:pStyle w:val="a8"/>
        <w:numPr>
          <w:ilvl w:val="0"/>
          <w:numId w:val="14"/>
        </w:numPr>
        <w:tabs>
          <w:tab w:val="left" w:pos="284"/>
          <w:tab w:val="left" w:pos="426"/>
        </w:tabs>
        <w:spacing w:after="0" w:line="360" w:lineRule="auto"/>
        <w:ind w:left="0" w:hanging="11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Фонд накопления 60% от остаточной прибыли и прибавляются амортизационные отчисления.</w:t>
      </w:r>
    </w:p>
    <w:p w:rsidR="00615377" w:rsidRPr="00053D16" w:rsidRDefault="00615377" w:rsidP="00615377">
      <w:pPr>
        <w:pStyle w:val="a8"/>
        <w:numPr>
          <w:ilvl w:val="0"/>
          <w:numId w:val="14"/>
        </w:numPr>
        <w:tabs>
          <w:tab w:val="left" w:pos="284"/>
          <w:tab w:val="left" w:pos="426"/>
        </w:tabs>
        <w:spacing w:after="0" w:line="360" w:lineRule="auto"/>
        <w:ind w:left="0" w:hanging="11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Фонд потребления – 40%.</w:t>
      </w:r>
    </w:p>
    <w:p w:rsidR="00615377" w:rsidRPr="00053D16" w:rsidRDefault="00615377" w:rsidP="00615377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15377" w:rsidRPr="00053D16" w:rsidRDefault="00615377" w:rsidP="00615377">
      <w:pPr>
        <w:pStyle w:val="a8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Порядок решения:</w:t>
      </w:r>
    </w:p>
    <w:p w:rsidR="00615377" w:rsidRPr="00053D16" w:rsidRDefault="00615377" w:rsidP="00615377">
      <w:pPr>
        <w:pStyle w:val="a8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А. Определить балансовую прибыль.</w:t>
      </w:r>
    </w:p>
    <w:p w:rsidR="00615377" w:rsidRPr="00053D16" w:rsidRDefault="00615377" w:rsidP="00615377">
      <w:pPr>
        <w:pStyle w:val="a8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Б. Определить налогооблагаемую прибыль.</w:t>
      </w:r>
    </w:p>
    <w:p w:rsidR="00615377" w:rsidRPr="00053D16" w:rsidRDefault="00615377" w:rsidP="00615377">
      <w:pPr>
        <w:pStyle w:val="a8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В. Определить расчётную прибыль.</w:t>
      </w:r>
    </w:p>
    <w:p w:rsidR="00615377" w:rsidRPr="00053D16" w:rsidRDefault="00615377" w:rsidP="00615377">
      <w:pPr>
        <w:pStyle w:val="a8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Г. Определить остаточную прибыль.</w:t>
      </w:r>
    </w:p>
    <w:p w:rsidR="00615377" w:rsidRPr="00053D16" w:rsidRDefault="00615377" w:rsidP="00615377">
      <w:pPr>
        <w:pStyle w:val="a8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Д. Определить фонд накопления.</w:t>
      </w:r>
    </w:p>
    <w:p w:rsidR="00615377" w:rsidRPr="00053D16" w:rsidRDefault="00615377" w:rsidP="00615377">
      <w:pPr>
        <w:pStyle w:val="a8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Е. Определить фонд потребления.</w:t>
      </w:r>
    </w:p>
    <w:p w:rsidR="00615377" w:rsidRPr="00053D16" w:rsidRDefault="00615377" w:rsidP="00615377">
      <w:pPr>
        <w:pStyle w:val="a8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15377" w:rsidRPr="00053D16" w:rsidRDefault="00615377" w:rsidP="00615377">
      <w:pPr>
        <w:pStyle w:val="a8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А. После производства затрат по пунктам:</w:t>
      </w:r>
    </w:p>
    <w:p w:rsidR="00615377" w:rsidRPr="00053D16" w:rsidRDefault="00615377" w:rsidP="00615377">
      <w:pPr>
        <w:pStyle w:val="a8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 xml:space="preserve">     2, 3, 4, 8 – остаётся балансовая прибыль.</w:t>
      </w:r>
    </w:p>
    <w:p w:rsidR="00615377" w:rsidRPr="00053D16" w:rsidRDefault="00615377" w:rsidP="00615377">
      <w:pPr>
        <w:pStyle w:val="a8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Б. После производства затрат по пунктам:</w:t>
      </w:r>
    </w:p>
    <w:p w:rsidR="00615377" w:rsidRPr="00053D16" w:rsidRDefault="00615377" w:rsidP="00615377">
      <w:pPr>
        <w:pStyle w:val="a8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 xml:space="preserve">     9, 10 – остаётся налогооблагаемая прибыль.</w:t>
      </w:r>
    </w:p>
    <w:p w:rsidR="00615377" w:rsidRPr="00053D16" w:rsidRDefault="00615377" w:rsidP="00615377">
      <w:pPr>
        <w:pStyle w:val="a8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В. После выплаты затрат по пунктам 11 – остаётся расчётная прибыль.</w:t>
      </w:r>
    </w:p>
    <w:p w:rsidR="00615377" w:rsidRPr="00053D16" w:rsidRDefault="00615377" w:rsidP="00615377">
      <w:pPr>
        <w:pStyle w:val="a8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Г. После выплаты затрат по пунктам 6, 7 – остаётся остаточная прибыль.</w:t>
      </w:r>
    </w:p>
    <w:p w:rsidR="00615377" w:rsidRPr="00053D16" w:rsidRDefault="00615377" w:rsidP="00615377">
      <w:pPr>
        <w:pStyle w:val="a8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Д. Определяем фонд накопления.</w:t>
      </w:r>
    </w:p>
    <w:p w:rsidR="00615377" w:rsidRPr="00053D16" w:rsidRDefault="00615377" w:rsidP="00615377">
      <w:pPr>
        <w:pStyle w:val="a8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Е. Определяем фонд потребления.</w:t>
      </w:r>
    </w:p>
    <w:p w:rsidR="00615377" w:rsidRPr="00053D16" w:rsidRDefault="00615377" w:rsidP="00615377">
      <w:pPr>
        <w:pStyle w:val="a8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15377" w:rsidRPr="00053D16" w:rsidRDefault="009571F9" w:rsidP="006153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Индивидуальные задания к задаче 1</w:t>
      </w:r>
    </w:p>
    <w:tbl>
      <w:tblPr>
        <w:tblW w:w="9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1343"/>
        <w:gridCol w:w="2852"/>
        <w:gridCol w:w="2612"/>
        <w:gridCol w:w="2195"/>
      </w:tblGrid>
      <w:tr w:rsidR="00615377" w:rsidRPr="00053D16" w:rsidTr="00B56576">
        <w:trPr>
          <w:trHeight w:val="619"/>
        </w:trPr>
        <w:tc>
          <w:tcPr>
            <w:tcW w:w="557" w:type="dxa"/>
            <w:shd w:val="clear" w:color="auto" w:fill="auto"/>
          </w:tcPr>
          <w:p w:rsidR="00615377" w:rsidRPr="00053D16" w:rsidRDefault="00615377" w:rsidP="009571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15377" w:rsidRPr="00053D16" w:rsidRDefault="00615377" w:rsidP="009571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  <w:proofErr w:type="spellEnd"/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11" w:type="dxa"/>
            <w:shd w:val="clear" w:color="auto" w:fill="auto"/>
          </w:tcPr>
          <w:p w:rsidR="00615377" w:rsidRPr="00053D16" w:rsidRDefault="00615377" w:rsidP="009571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 xml:space="preserve">Выручка,  млн. </w:t>
            </w:r>
            <w:proofErr w:type="spellStart"/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:rsidR="00615377" w:rsidRPr="00053D16" w:rsidRDefault="00615377" w:rsidP="009571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 xml:space="preserve">Плата за производственные фонды, млн. </w:t>
            </w:r>
            <w:proofErr w:type="spellStart"/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615377" w:rsidRPr="00053D16" w:rsidRDefault="00615377" w:rsidP="009571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Аммортизационные</w:t>
            </w:r>
            <w:proofErr w:type="spellEnd"/>
            <w:r w:rsidRPr="00053D16">
              <w:rPr>
                <w:rFonts w:ascii="Times New Roman" w:hAnsi="Times New Roman" w:cs="Times New Roman"/>
                <w:sz w:val="28"/>
                <w:szCs w:val="28"/>
              </w:rPr>
              <w:t xml:space="preserve"> отчисления</w:t>
            </w:r>
          </w:p>
        </w:tc>
        <w:tc>
          <w:tcPr>
            <w:tcW w:w="2746" w:type="dxa"/>
            <w:shd w:val="clear" w:color="auto" w:fill="auto"/>
          </w:tcPr>
          <w:p w:rsidR="00615377" w:rsidRPr="00053D16" w:rsidRDefault="00615377" w:rsidP="009571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 xml:space="preserve">Платежи по кредитам банков, млн. </w:t>
            </w:r>
            <w:proofErr w:type="spellStart"/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</w:tr>
      <w:tr w:rsidR="00615377" w:rsidRPr="00053D16" w:rsidTr="00B56576">
        <w:trPr>
          <w:trHeight w:val="204"/>
        </w:trPr>
        <w:tc>
          <w:tcPr>
            <w:tcW w:w="557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11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.0</w:t>
            </w:r>
          </w:p>
        </w:tc>
        <w:tc>
          <w:tcPr>
            <w:tcW w:w="3118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20.0</w:t>
            </w:r>
          </w:p>
        </w:tc>
        <w:tc>
          <w:tcPr>
            <w:tcW w:w="212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12.0</w:t>
            </w:r>
          </w:p>
        </w:tc>
        <w:tc>
          <w:tcPr>
            <w:tcW w:w="274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4.0</w:t>
            </w:r>
          </w:p>
        </w:tc>
      </w:tr>
      <w:tr w:rsidR="00615377" w:rsidRPr="00053D16" w:rsidTr="00B56576">
        <w:trPr>
          <w:trHeight w:val="279"/>
        </w:trPr>
        <w:tc>
          <w:tcPr>
            <w:tcW w:w="557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11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221.0</w:t>
            </w:r>
          </w:p>
        </w:tc>
        <w:tc>
          <w:tcPr>
            <w:tcW w:w="3118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20.5</w:t>
            </w:r>
          </w:p>
        </w:tc>
        <w:tc>
          <w:tcPr>
            <w:tcW w:w="212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13.0</w:t>
            </w:r>
          </w:p>
        </w:tc>
        <w:tc>
          <w:tcPr>
            <w:tcW w:w="274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4.5</w:t>
            </w:r>
          </w:p>
        </w:tc>
      </w:tr>
      <w:tr w:rsidR="00615377" w:rsidRPr="00053D16" w:rsidTr="00B56576">
        <w:trPr>
          <w:trHeight w:val="156"/>
        </w:trPr>
        <w:tc>
          <w:tcPr>
            <w:tcW w:w="557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1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221.5</w:t>
            </w:r>
          </w:p>
        </w:tc>
        <w:tc>
          <w:tcPr>
            <w:tcW w:w="3118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20.7</w:t>
            </w:r>
          </w:p>
        </w:tc>
        <w:tc>
          <w:tcPr>
            <w:tcW w:w="212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11.0</w:t>
            </w:r>
          </w:p>
        </w:tc>
        <w:tc>
          <w:tcPr>
            <w:tcW w:w="274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5.0</w:t>
            </w:r>
          </w:p>
        </w:tc>
      </w:tr>
      <w:tr w:rsidR="00615377" w:rsidRPr="00053D16" w:rsidTr="00B56576">
        <w:trPr>
          <w:trHeight w:val="131"/>
        </w:trPr>
        <w:tc>
          <w:tcPr>
            <w:tcW w:w="557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11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222.0</w:t>
            </w:r>
          </w:p>
        </w:tc>
        <w:tc>
          <w:tcPr>
            <w:tcW w:w="3118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20.8</w:t>
            </w:r>
          </w:p>
        </w:tc>
        <w:tc>
          <w:tcPr>
            <w:tcW w:w="212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11.5</w:t>
            </w:r>
          </w:p>
        </w:tc>
        <w:tc>
          <w:tcPr>
            <w:tcW w:w="274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5.5</w:t>
            </w:r>
          </w:p>
        </w:tc>
      </w:tr>
      <w:tr w:rsidR="00615377" w:rsidRPr="00053D16" w:rsidTr="00B56576">
        <w:trPr>
          <w:trHeight w:val="250"/>
        </w:trPr>
        <w:tc>
          <w:tcPr>
            <w:tcW w:w="557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11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223.0</w:t>
            </w:r>
          </w:p>
        </w:tc>
        <w:tc>
          <w:tcPr>
            <w:tcW w:w="3118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21.0</w:t>
            </w:r>
          </w:p>
        </w:tc>
        <w:tc>
          <w:tcPr>
            <w:tcW w:w="212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10.8</w:t>
            </w:r>
          </w:p>
        </w:tc>
        <w:tc>
          <w:tcPr>
            <w:tcW w:w="274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3.8</w:t>
            </w:r>
          </w:p>
        </w:tc>
      </w:tr>
      <w:tr w:rsidR="00615377" w:rsidRPr="00053D16" w:rsidTr="00B56576">
        <w:trPr>
          <w:trHeight w:val="225"/>
        </w:trPr>
        <w:tc>
          <w:tcPr>
            <w:tcW w:w="557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11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222.5</w:t>
            </w:r>
          </w:p>
        </w:tc>
        <w:tc>
          <w:tcPr>
            <w:tcW w:w="3118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21.5</w:t>
            </w:r>
          </w:p>
        </w:tc>
        <w:tc>
          <w:tcPr>
            <w:tcW w:w="212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11.0</w:t>
            </w:r>
          </w:p>
        </w:tc>
        <w:tc>
          <w:tcPr>
            <w:tcW w:w="274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3.5</w:t>
            </w:r>
          </w:p>
        </w:tc>
      </w:tr>
      <w:tr w:rsidR="00615377" w:rsidRPr="00053D16" w:rsidTr="00B56576">
        <w:trPr>
          <w:trHeight w:val="202"/>
        </w:trPr>
        <w:tc>
          <w:tcPr>
            <w:tcW w:w="557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11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223.5</w:t>
            </w:r>
          </w:p>
        </w:tc>
        <w:tc>
          <w:tcPr>
            <w:tcW w:w="3118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21.8</w:t>
            </w:r>
          </w:p>
        </w:tc>
        <w:tc>
          <w:tcPr>
            <w:tcW w:w="212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14.2</w:t>
            </w:r>
          </w:p>
        </w:tc>
        <w:tc>
          <w:tcPr>
            <w:tcW w:w="274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4.4</w:t>
            </w:r>
          </w:p>
        </w:tc>
      </w:tr>
      <w:tr w:rsidR="00615377" w:rsidRPr="00053D16" w:rsidTr="00B56576">
        <w:trPr>
          <w:trHeight w:val="191"/>
        </w:trPr>
        <w:tc>
          <w:tcPr>
            <w:tcW w:w="557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11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224.0</w:t>
            </w:r>
          </w:p>
        </w:tc>
        <w:tc>
          <w:tcPr>
            <w:tcW w:w="3118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22.0</w:t>
            </w:r>
          </w:p>
        </w:tc>
        <w:tc>
          <w:tcPr>
            <w:tcW w:w="212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14.5</w:t>
            </w:r>
          </w:p>
        </w:tc>
        <w:tc>
          <w:tcPr>
            <w:tcW w:w="274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4.7</w:t>
            </w:r>
          </w:p>
        </w:tc>
      </w:tr>
      <w:tr w:rsidR="00615377" w:rsidRPr="00053D16" w:rsidTr="00B56576">
        <w:trPr>
          <w:trHeight w:val="295"/>
        </w:trPr>
        <w:tc>
          <w:tcPr>
            <w:tcW w:w="557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11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225.0</w:t>
            </w:r>
          </w:p>
        </w:tc>
        <w:tc>
          <w:tcPr>
            <w:tcW w:w="3118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22.2</w:t>
            </w:r>
          </w:p>
        </w:tc>
        <w:tc>
          <w:tcPr>
            <w:tcW w:w="212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14.8</w:t>
            </w:r>
          </w:p>
        </w:tc>
        <w:tc>
          <w:tcPr>
            <w:tcW w:w="274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4.8</w:t>
            </w:r>
          </w:p>
        </w:tc>
      </w:tr>
      <w:tr w:rsidR="00615377" w:rsidRPr="00053D16" w:rsidTr="00B56576">
        <w:trPr>
          <w:trHeight w:val="285"/>
        </w:trPr>
        <w:tc>
          <w:tcPr>
            <w:tcW w:w="557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11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225.5</w:t>
            </w:r>
          </w:p>
        </w:tc>
        <w:tc>
          <w:tcPr>
            <w:tcW w:w="3118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22.5</w:t>
            </w:r>
          </w:p>
        </w:tc>
        <w:tc>
          <w:tcPr>
            <w:tcW w:w="212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11.8</w:t>
            </w:r>
          </w:p>
        </w:tc>
        <w:tc>
          <w:tcPr>
            <w:tcW w:w="274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5.0</w:t>
            </w:r>
          </w:p>
        </w:tc>
      </w:tr>
      <w:tr w:rsidR="00615377" w:rsidRPr="00053D16" w:rsidTr="00B56576">
        <w:trPr>
          <w:trHeight w:val="247"/>
        </w:trPr>
        <w:tc>
          <w:tcPr>
            <w:tcW w:w="557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11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226.0</w:t>
            </w:r>
          </w:p>
        </w:tc>
        <w:tc>
          <w:tcPr>
            <w:tcW w:w="3118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23.0</w:t>
            </w:r>
          </w:p>
        </w:tc>
        <w:tc>
          <w:tcPr>
            <w:tcW w:w="212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14.4</w:t>
            </w:r>
          </w:p>
        </w:tc>
        <w:tc>
          <w:tcPr>
            <w:tcW w:w="274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5.2</w:t>
            </w:r>
          </w:p>
        </w:tc>
      </w:tr>
      <w:tr w:rsidR="00615377" w:rsidRPr="00053D16" w:rsidTr="00B56576">
        <w:trPr>
          <w:trHeight w:val="224"/>
        </w:trPr>
        <w:tc>
          <w:tcPr>
            <w:tcW w:w="557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11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227.0</w:t>
            </w:r>
          </w:p>
        </w:tc>
        <w:tc>
          <w:tcPr>
            <w:tcW w:w="3118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19.0</w:t>
            </w:r>
          </w:p>
        </w:tc>
        <w:tc>
          <w:tcPr>
            <w:tcW w:w="212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12.0</w:t>
            </w:r>
          </w:p>
        </w:tc>
        <w:tc>
          <w:tcPr>
            <w:tcW w:w="274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4.6</w:t>
            </w:r>
          </w:p>
        </w:tc>
      </w:tr>
      <w:tr w:rsidR="00615377" w:rsidRPr="00053D16" w:rsidTr="00B56576">
        <w:trPr>
          <w:trHeight w:val="213"/>
        </w:trPr>
        <w:tc>
          <w:tcPr>
            <w:tcW w:w="557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11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227.5</w:t>
            </w:r>
          </w:p>
        </w:tc>
        <w:tc>
          <w:tcPr>
            <w:tcW w:w="3118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19.5</w:t>
            </w:r>
          </w:p>
        </w:tc>
        <w:tc>
          <w:tcPr>
            <w:tcW w:w="212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12.2</w:t>
            </w:r>
          </w:p>
        </w:tc>
        <w:tc>
          <w:tcPr>
            <w:tcW w:w="274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4.4</w:t>
            </w:r>
          </w:p>
        </w:tc>
      </w:tr>
      <w:tr w:rsidR="00615377" w:rsidRPr="00053D16" w:rsidTr="00B56576">
        <w:trPr>
          <w:trHeight w:val="176"/>
        </w:trPr>
        <w:tc>
          <w:tcPr>
            <w:tcW w:w="557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11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228.0</w:t>
            </w:r>
          </w:p>
        </w:tc>
        <w:tc>
          <w:tcPr>
            <w:tcW w:w="3118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23.5</w:t>
            </w:r>
          </w:p>
        </w:tc>
        <w:tc>
          <w:tcPr>
            <w:tcW w:w="212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10.4</w:t>
            </w:r>
          </w:p>
        </w:tc>
        <w:tc>
          <w:tcPr>
            <w:tcW w:w="274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6.0</w:t>
            </w:r>
          </w:p>
        </w:tc>
      </w:tr>
      <w:tr w:rsidR="00615377" w:rsidRPr="00053D16" w:rsidTr="00B56576">
        <w:trPr>
          <w:trHeight w:val="165"/>
        </w:trPr>
        <w:tc>
          <w:tcPr>
            <w:tcW w:w="557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11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229.0</w:t>
            </w:r>
          </w:p>
        </w:tc>
        <w:tc>
          <w:tcPr>
            <w:tcW w:w="3118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24.0</w:t>
            </w:r>
          </w:p>
        </w:tc>
        <w:tc>
          <w:tcPr>
            <w:tcW w:w="212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12.5</w:t>
            </w:r>
          </w:p>
        </w:tc>
        <w:tc>
          <w:tcPr>
            <w:tcW w:w="274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5.7</w:t>
            </w:r>
          </w:p>
        </w:tc>
      </w:tr>
      <w:tr w:rsidR="00615377" w:rsidRPr="00053D16" w:rsidTr="00B56576">
        <w:trPr>
          <w:trHeight w:val="142"/>
        </w:trPr>
        <w:tc>
          <w:tcPr>
            <w:tcW w:w="557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11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228.5</w:t>
            </w:r>
          </w:p>
        </w:tc>
        <w:tc>
          <w:tcPr>
            <w:tcW w:w="3118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21.2</w:t>
            </w:r>
          </w:p>
        </w:tc>
        <w:tc>
          <w:tcPr>
            <w:tcW w:w="212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12.8</w:t>
            </w:r>
          </w:p>
        </w:tc>
        <w:tc>
          <w:tcPr>
            <w:tcW w:w="274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5.1</w:t>
            </w:r>
          </w:p>
        </w:tc>
      </w:tr>
      <w:tr w:rsidR="00615377" w:rsidRPr="00053D16" w:rsidTr="00B56576">
        <w:trPr>
          <w:trHeight w:val="117"/>
        </w:trPr>
        <w:tc>
          <w:tcPr>
            <w:tcW w:w="557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11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230.0</w:t>
            </w:r>
          </w:p>
        </w:tc>
        <w:tc>
          <w:tcPr>
            <w:tcW w:w="3118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19.5</w:t>
            </w:r>
          </w:p>
        </w:tc>
        <w:tc>
          <w:tcPr>
            <w:tcW w:w="212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13.0</w:t>
            </w:r>
          </w:p>
        </w:tc>
        <w:tc>
          <w:tcPr>
            <w:tcW w:w="274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4.3</w:t>
            </w:r>
          </w:p>
        </w:tc>
      </w:tr>
      <w:tr w:rsidR="00615377" w:rsidRPr="00053D16" w:rsidTr="00B56576">
        <w:trPr>
          <w:trHeight w:val="236"/>
        </w:trPr>
        <w:tc>
          <w:tcPr>
            <w:tcW w:w="557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11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231.0</w:t>
            </w:r>
          </w:p>
        </w:tc>
        <w:tc>
          <w:tcPr>
            <w:tcW w:w="3118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19.0</w:t>
            </w:r>
          </w:p>
        </w:tc>
        <w:tc>
          <w:tcPr>
            <w:tcW w:w="212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13.5</w:t>
            </w:r>
          </w:p>
        </w:tc>
        <w:tc>
          <w:tcPr>
            <w:tcW w:w="274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4.1</w:t>
            </w:r>
          </w:p>
        </w:tc>
      </w:tr>
      <w:tr w:rsidR="00615377" w:rsidRPr="00053D16" w:rsidTr="00B56576">
        <w:trPr>
          <w:trHeight w:val="197"/>
        </w:trPr>
        <w:tc>
          <w:tcPr>
            <w:tcW w:w="557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11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232.0</w:t>
            </w:r>
          </w:p>
        </w:tc>
        <w:tc>
          <w:tcPr>
            <w:tcW w:w="3118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19.8</w:t>
            </w:r>
          </w:p>
        </w:tc>
        <w:tc>
          <w:tcPr>
            <w:tcW w:w="212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14.0</w:t>
            </w:r>
          </w:p>
        </w:tc>
        <w:tc>
          <w:tcPr>
            <w:tcW w:w="274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4.9</w:t>
            </w:r>
          </w:p>
        </w:tc>
      </w:tr>
      <w:tr w:rsidR="00615377" w:rsidRPr="00053D16" w:rsidTr="00B56576">
        <w:trPr>
          <w:trHeight w:val="188"/>
        </w:trPr>
        <w:tc>
          <w:tcPr>
            <w:tcW w:w="557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11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231.5</w:t>
            </w:r>
          </w:p>
        </w:tc>
        <w:tc>
          <w:tcPr>
            <w:tcW w:w="3118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21.8</w:t>
            </w:r>
          </w:p>
        </w:tc>
        <w:tc>
          <w:tcPr>
            <w:tcW w:w="212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15.0</w:t>
            </w:r>
          </w:p>
        </w:tc>
        <w:tc>
          <w:tcPr>
            <w:tcW w:w="274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4.0</w:t>
            </w:r>
          </w:p>
        </w:tc>
      </w:tr>
      <w:tr w:rsidR="00615377" w:rsidRPr="00053D16" w:rsidTr="00B56576">
        <w:trPr>
          <w:trHeight w:val="163"/>
        </w:trPr>
        <w:tc>
          <w:tcPr>
            <w:tcW w:w="557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11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232.5</w:t>
            </w:r>
          </w:p>
        </w:tc>
        <w:tc>
          <w:tcPr>
            <w:tcW w:w="3118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20.1</w:t>
            </w:r>
          </w:p>
        </w:tc>
        <w:tc>
          <w:tcPr>
            <w:tcW w:w="212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14.3</w:t>
            </w:r>
          </w:p>
        </w:tc>
        <w:tc>
          <w:tcPr>
            <w:tcW w:w="274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4.2</w:t>
            </w:r>
          </w:p>
        </w:tc>
      </w:tr>
      <w:tr w:rsidR="00615377" w:rsidRPr="00053D16" w:rsidTr="00B56576">
        <w:trPr>
          <w:trHeight w:val="281"/>
        </w:trPr>
        <w:tc>
          <w:tcPr>
            <w:tcW w:w="557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11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235.0</w:t>
            </w:r>
          </w:p>
        </w:tc>
        <w:tc>
          <w:tcPr>
            <w:tcW w:w="3118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18.0</w:t>
            </w:r>
          </w:p>
        </w:tc>
        <w:tc>
          <w:tcPr>
            <w:tcW w:w="212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15.5</w:t>
            </w:r>
          </w:p>
        </w:tc>
        <w:tc>
          <w:tcPr>
            <w:tcW w:w="274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5.0</w:t>
            </w:r>
          </w:p>
        </w:tc>
      </w:tr>
      <w:tr w:rsidR="00615377" w:rsidRPr="00053D16" w:rsidTr="00B56576">
        <w:trPr>
          <w:trHeight w:val="258"/>
        </w:trPr>
        <w:tc>
          <w:tcPr>
            <w:tcW w:w="557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11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236.0</w:t>
            </w:r>
          </w:p>
        </w:tc>
        <w:tc>
          <w:tcPr>
            <w:tcW w:w="3118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16.0</w:t>
            </w:r>
          </w:p>
        </w:tc>
        <w:tc>
          <w:tcPr>
            <w:tcW w:w="212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16.2</w:t>
            </w:r>
          </w:p>
        </w:tc>
        <w:tc>
          <w:tcPr>
            <w:tcW w:w="274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6.0</w:t>
            </w:r>
          </w:p>
        </w:tc>
      </w:tr>
      <w:tr w:rsidR="00615377" w:rsidRPr="00053D16" w:rsidTr="00B56576">
        <w:trPr>
          <w:trHeight w:val="247"/>
        </w:trPr>
        <w:tc>
          <w:tcPr>
            <w:tcW w:w="557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11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235.5</w:t>
            </w:r>
          </w:p>
        </w:tc>
        <w:tc>
          <w:tcPr>
            <w:tcW w:w="3118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17.0</w:t>
            </w:r>
          </w:p>
        </w:tc>
        <w:tc>
          <w:tcPr>
            <w:tcW w:w="212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16.8</w:t>
            </w:r>
          </w:p>
        </w:tc>
        <w:tc>
          <w:tcPr>
            <w:tcW w:w="274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5.5</w:t>
            </w:r>
          </w:p>
        </w:tc>
      </w:tr>
      <w:tr w:rsidR="00615377" w:rsidRPr="00053D16" w:rsidTr="00B56576">
        <w:trPr>
          <w:trHeight w:val="210"/>
        </w:trPr>
        <w:tc>
          <w:tcPr>
            <w:tcW w:w="557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11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236.0</w:t>
            </w:r>
          </w:p>
        </w:tc>
        <w:tc>
          <w:tcPr>
            <w:tcW w:w="3118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16.5</w:t>
            </w:r>
          </w:p>
        </w:tc>
        <w:tc>
          <w:tcPr>
            <w:tcW w:w="212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13.4</w:t>
            </w:r>
          </w:p>
        </w:tc>
        <w:tc>
          <w:tcPr>
            <w:tcW w:w="274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5.2</w:t>
            </w:r>
          </w:p>
        </w:tc>
      </w:tr>
      <w:tr w:rsidR="00615377" w:rsidRPr="00053D16" w:rsidTr="00B56576">
        <w:trPr>
          <w:trHeight w:val="185"/>
        </w:trPr>
        <w:tc>
          <w:tcPr>
            <w:tcW w:w="557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11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238.0</w:t>
            </w:r>
          </w:p>
        </w:tc>
        <w:tc>
          <w:tcPr>
            <w:tcW w:w="3118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17.5</w:t>
            </w:r>
          </w:p>
        </w:tc>
        <w:tc>
          <w:tcPr>
            <w:tcW w:w="212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14.1</w:t>
            </w:r>
          </w:p>
        </w:tc>
        <w:tc>
          <w:tcPr>
            <w:tcW w:w="274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5.0</w:t>
            </w:r>
          </w:p>
        </w:tc>
      </w:tr>
      <w:tr w:rsidR="00615377" w:rsidRPr="00053D16" w:rsidTr="00B56576">
        <w:trPr>
          <w:trHeight w:val="162"/>
        </w:trPr>
        <w:tc>
          <w:tcPr>
            <w:tcW w:w="557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11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239.0</w:t>
            </w:r>
          </w:p>
        </w:tc>
        <w:tc>
          <w:tcPr>
            <w:tcW w:w="3118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18.5</w:t>
            </w:r>
          </w:p>
        </w:tc>
        <w:tc>
          <w:tcPr>
            <w:tcW w:w="212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14.7</w:t>
            </w:r>
          </w:p>
        </w:tc>
        <w:tc>
          <w:tcPr>
            <w:tcW w:w="274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4.8</w:t>
            </w:r>
          </w:p>
        </w:tc>
      </w:tr>
      <w:tr w:rsidR="00615377" w:rsidRPr="00053D16" w:rsidTr="00B56576">
        <w:trPr>
          <w:trHeight w:val="137"/>
        </w:trPr>
        <w:tc>
          <w:tcPr>
            <w:tcW w:w="557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111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239.0</w:t>
            </w:r>
          </w:p>
        </w:tc>
        <w:tc>
          <w:tcPr>
            <w:tcW w:w="3118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25.0</w:t>
            </w:r>
          </w:p>
        </w:tc>
        <w:tc>
          <w:tcPr>
            <w:tcW w:w="212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13.2</w:t>
            </w:r>
          </w:p>
        </w:tc>
        <w:tc>
          <w:tcPr>
            <w:tcW w:w="274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6.5</w:t>
            </w:r>
          </w:p>
        </w:tc>
      </w:tr>
      <w:tr w:rsidR="00615377" w:rsidRPr="00053D16" w:rsidTr="00B56576">
        <w:trPr>
          <w:trHeight w:val="270"/>
        </w:trPr>
        <w:tc>
          <w:tcPr>
            <w:tcW w:w="557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111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239.5</w:t>
            </w:r>
          </w:p>
        </w:tc>
        <w:tc>
          <w:tcPr>
            <w:tcW w:w="3118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26.0</w:t>
            </w:r>
          </w:p>
        </w:tc>
        <w:tc>
          <w:tcPr>
            <w:tcW w:w="212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13.8</w:t>
            </w:r>
          </w:p>
        </w:tc>
        <w:tc>
          <w:tcPr>
            <w:tcW w:w="274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6.8</w:t>
            </w:r>
          </w:p>
        </w:tc>
      </w:tr>
      <w:tr w:rsidR="00615377" w:rsidRPr="00053D16" w:rsidTr="00B56576">
        <w:trPr>
          <w:trHeight w:val="231"/>
        </w:trPr>
        <w:tc>
          <w:tcPr>
            <w:tcW w:w="557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11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240.0</w:t>
            </w:r>
          </w:p>
        </w:tc>
        <w:tc>
          <w:tcPr>
            <w:tcW w:w="3118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25.5</w:t>
            </w:r>
          </w:p>
        </w:tc>
        <w:tc>
          <w:tcPr>
            <w:tcW w:w="212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13.6</w:t>
            </w:r>
          </w:p>
        </w:tc>
        <w:tc>
          <w:tcPr>
            <w:tcW w:w="2746" w:type="dxa"/>
            <w:shd w:val="clear" w:color="auto" w:fill="auto"/>
          </w:tcPr>
          <w:p w:rsidR="00615377" w:rsidRPr="00053D16" w:rsidRDefault="00615377" w:rsidP="00B5657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53D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7.0</w:t>
            </w:r>
          </w:p>
        </w:tc>
      </w:tr>
    </w:tbl>
    <w:p w:rsidR="00615377" w:rsidRPr="00053D16" w:rsidRDefault="00615377" w:rsidP="006153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15377" w:rsidRPr="00053D16" w:rsidRDefault="009571F9" w:rsidP="0061537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71F9">
        <w:rPr>
          <w:rFonts w:ascii="Times New Roman" w:hAnsi="Times New Roman" w:cs="Times New Roman"/>
          <w:b/>
          <w:sz w:val="28"/>
          <w:szCs w:val="28"/>
        </w:rPr>
        <w:t>Задача 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377" w:rsidRPr="00053D16">
        <w:rPr>
          <w:rFonts w:ascii="Times New Roman" w:hAnsi="Times New Roman" w:cs="Times New Roman"/>
          <w:b/>
          <w:sz w:val="28"/>
          <w:szCs w:val="28"/>
        </w:rPr>
        <w:t xml:space="preserve">Особенности формирования и расходования фондов предприятия в условиях </w:t>
      </w:r>
      <w:r>
        <w:rPr>
          <w:rFonts w:ascii="Times New Roman" w:hAnsi="Times New Roman" w:cs="Times New Roman"/>
          <w:b/>
          <w:sz w:val="28"/>
          <w:szCs w:val="28"/>
        </w:rPr>
        <w:t>хозрасчёта и самофинансирования</w:t>
      </w:r>
    </w:p>
    <w:p w:rsidR="00615377" w:rsidRPr="00053D16" w:rsidRDefault="00615377" w:rsidP="006153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D16">
        <w:rPr>
          <w:rFonts w:ascii="Times New Roman" w:hAnsi="Times New Roman" w:cs="Times New Roman"/>
          <w:b/>
          <w:sz w:val="28"/>
          <w:szCs w:val="28"/>
          <w:u w:val="single"/>
        </w:rPr>
        <w:t>Цель работы</w:t>
      </w:r>
      <w:r w:rsidRPr="00053D1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53D16">
        <w:rPr>
          <w:rFonts w:ascii="Times New Roman" w:hAnsi="Times New Roman" w:cs="Times New Roman"/>
          <w:sz w:val="28"/>
          <w:szCs w:val="28"/>
        </w:rPr>
        <w:t>Изучить влияние перевооружения производства на размер прибыли и зависимость фонда материального поощрения Ф.М.П. от выполнения плана поставок по договорам.</w:t>
      </w:r>
    </w:p>
    <w:p w:rsidR="00615377" w:rsidRPr="00053D16" w:rsidRDefault="00615377" w:rsidP="006153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D16">
        <w:rPr>
          <w:rFonts w:ascii="Times New Roman" w:hAnsi="Times New Roman" w:cs="Times New Roman"/>
          <w:b/>
          <w:sz w:val="28"/>
          <w:szCs w:val="28"/>
          <w:u w:val="single"/>
        </w:rPr>
        <w:t>Исходные данные</w:t>
      </w:r>
      <w:r w:rsidRPr="00053D16">
        <w:rPr>
          <w:rFonts w:ascii="Times New Roman" w:hAnsi="Times New Roman" w:cs="Times New Roman"/>
          <w:b/>
          <w:sz w:val="28"/>
          <w:szCs w:val="28"/>
        </w:rPr>
        <w:t>:</w:t>
      </w:r>
      <w:r w:rsidRPr="00053D16">
        <w:rPr>
          <w:rFonts w:ascii="Times New Roman" w:hAnsi="Times New Roman" w:cs="Times New Roman"/>
          <w:sz w:val="28"/>
          <w:szCs w:val="28"/>
        </w:rPr>
        <w:t xml:space="preserve"> предприятие рассчитывало получить прибыль за год, подлежащую распределению по фондам экономического стимулирования (Ф.Э.С) в размере:</w:t>
      </w:r>
    </w:p>
    <w:p w:rsidR="00615377" w:rsidRPr="00053D16" w:rsidRDefault="00615377" w:rsidP="006153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</w:rPr>
            <m:t>1000000+</m:t>
          </m:r>
          <m:sSup>
            <m:sSupPr>
              <m:ctrlPr>
                <w:rPr>
                  <w:rFonts w:ascii="Cambria Math" w:hAnsi="Cambria Math"/>
                  <w:i/>
                  <w:sz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lang w:val="en-US"/>
                </w:rPr>
                <m:t>N</m:t>
              </m:r>
            </m:e>
            <m:sup>
              <m:r>
                <w:rPr>
                  <w:rFonts w:ascii="Cambria Math" w:hAnsi="Cambria Math"/>
                  <w:sz w:val="28"/>
                </w:rPr>
                <m:t>1</m:t>
              </m:r>
            </m:sup>
          </m:sSup>
          <m:r>
            <w:rPr>
              <w:rFonts w:ascii="Cambria Math" w:hAnsi="Cambria Math"/>
              <w:sz w:val="28"/>
            </w:rPr>
            <m:t>*100+</m:t>
          </m:r>
          <m:sSup>
            <m:sSupPr>
              <m:ctrlPr>
                <w:rPr>
                  <w:rFonts w:ascii="Cambria Math" w:hAnsi="Cambria Math"/>
                  <w:i/>
                  <w:sz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</w:rPr>
                <m:t>N</m:t>
              </m:r>
            </m:e>
            <m:sup>
              <m:r>
                <w:rPr>
                  <w:rFonts w:ascii="Cambria Math" w:hAnsi="Cambria Math"/>
                  <w:sz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</w:rPr>
            <m:t>*100 руб.</m:t>
          </m:r>
        </m:oMath>
      </m:oMathPara>
    </w:p>
    <w:p w:rsidR="00615377" w:rsidRPr="00053D16" w:rsidRDefault="00615377" w:rsidP="006153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D16">
        <w:rPr>
          <w:rFonts w:ascii="Times New Roman" w:hAnsi="Times New Roman" w:cs="Times New Roman"/>
          <w:sz w:val="28"/>
          <w:szCs w:val="28"/>
        </w:rPr>
        <w:t xml:space="preserve">В целях внедрения прогрессивной технологии по решению руководства было приобретено новое оборудование, что </w:t>
      </w:r>
      <w:proofErr w:type="gramStart"/>
      <w:r w:rsidRPr="00053D16">
        <w:rPr>
          <w:rFonts w:ascii="Times New Roman" w:hAnsi="Times New Roman" w:cs="Times New Roman"/>
          <w:sz w:val="28"/>
          <w:szCs w:val="28"/>
        </w:rPr>
        <w:t>привело  к</w:t>
      </w:r>
      <w:proofErr w:type="gramEnd"/>
      <w:r w:rsidRPr="00053D16">
        <w:rPr>
          <w:rFonts w:ascii="Times New Roman" w:hAnsi="Times New Roman" w:cs="Times New Roman"/>
          <w:sz w:val="28"/>
          <w:szCs w:val="28"/>
        </w:rPr>
        <w:t xml:space="preserve"> удорожанию О.П.Ф. на</w:t>
      </w:r>
    </w:p>
    <w:p w:rsidR="00615377" w:rsidRPr="00053D16" w:rsidRDefault="00615377" w:rsidP="006153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</w:rPr>
            <m:t>437000+</m:t>
          </m:r>
          <m:sSup>
            <m:sSupPr>
              <m:ctrlPr>
                <w:rPr>
                  <w:rFonts w:ascii="Cambria Math" w:hAnsi="Cambria Math"/>
                  <w:i/>
                  <w:sz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</w:rPr>
                <m:t>N</m:t>
              </m:r>
            </m:e>
            <m:sup>
              <m:r>
                <w:rPr>
                  <w:rFonts w:ascii="Cambria Math" w:hAnsi="Cambria Math"/>
                  <w:sz w:val="28"/>
                </w:rPr>
                <m:t>1</m:t>
              </m:r>
            </m:sup>
          </m:sSup>
          <m:r>
            <w:rPr>
              <w:rFonts w:ascii="Cambria Math" w:hAnsi="Cambria Math"/>
              <w:sz w:val="28"/>
            </w:rPr>
            <m:t>*10+</m:t>
          </m:r>
          <m:sSup>
            <m:sSupPr>
              <m:ctrlPr>
                <w:rPr>
                  <w:rFonts w:ascii="Cambria Math" w:hAnsi="Cambria Math"/>
                  <w:i/>
                  <w:sz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</w:rPr>
                <m:t>N</m:t>
              </m:r>
            </m:e>
            <m:sup>
              <m:r>
                <w:rPr>
                  <w:rFonts w:ascii="Cambria Math" w:hAnsi="Cambria Math"/>
                  <w:sz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</w:rPr>
            <m:t>*10 руб.</m:t>
          </m:r>
        </m:oMath>
      </m:oMathPara>
    </w:p>
    <w:p w:rsidR="00615377" w:rsidRPr="00053D16" w:rsidRDefault="00615377" w:rsidP="006153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D16">
        <w:rPr>
          <w:rFonts w:ascii="Times New Roman" w:hAnsi="Times New Roman" w:cs="Times New Roman"/>
          <w:sz w:val="28"/>
          <w:szCs w:val="28"/>
        </w:rPr>
        <w:t>План поставок по договорам в отчётном году выполнен на 95%. Штраф 3% за каждый процент невыполнения плана. Плата за О.П.Ф. установлена в размере 4%, а Ф.М.П. в структуре Ф.Э.С. составляет 35%.</w:t>
      </w:r>
    </w:p>
    <w:p w:rsidR="00615377" w:rsidRPr="00053D16" w:rsidRDefault="00615377" w:rsidP="0061537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3D16">
        <w:rPr>
          <w:rFonts w:ascii="Times New Roman" w:hAnsi="Times New Roman" w:cs="Times New Roman"/>
          <w:b/>
          <w:sz w:val="28"/>
          <w:szCs w:val="28"/>
        </w:rPr>
        <w:t>Определить:</w:t>
      </w:r>
    </w:p>
    <w:p w:rsidR="00615377" w:rsidRPr="00053D16" w:rsidRDefault="00615377" w:rsidP="00615377">
      <w:pPr>
        <w:pStyle w:val="a8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Выгодна ли для предприятия проведённая модернизация О.П.Ф.</w:t>
      </w:r>
    </w:p>
    <w:p w:rsidR="00615377" w:rsidRPr="00053D16" w:rsidRDefault="00615377" w:rsidP="00615377">
      <w:pPr>
        <w:pStyle w:val="a8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Как измениться Ф.М.П. в отчётном году.</w:t>
      </w:r>
    </w:p>
    <w:p w:rsidR="00615377" w:rsidRPr="00053D16" w:rsidRDefault="00615377" w:rsidP="006153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D16">
        <w:rPr>
          <w:rFonts w:ascii="Times New Roman" w:hAnsi="Times New Roman" w:cs="Times New Roman"/>
          <w:b/>
          <w:sz w:val="28"/>
          <w:szCs w:val="28"/>
        </w:rPr>
        <w:t>Примечание:</w:t>
      </w:r>
      <w:r w:rsidRPr="00053D16">
        <w:rPr>
          <w:rFonts w:ascii="Times New Roman" w:hAnsi="Times New Roman" w:cs="Times New Roman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  <w:lang w:val="en-US"/>
              </w:rPr>
              <m:t>N</m:t>
            </m:r>
          </m:e>
          <m:sup>
            <m:r>
              <w:rPr>
                <w:rFonts w:ascii="Cambria Math" w:hAnsi="Cambria Math"/>
                <w:sz w:val="24"/>
              </w:rPr>
              <m:t>1</m:t>
            </m:r>
          </m:sup>
        </m:sSup>
      </m:oMath>
      <w:r w:rsidRPr="00053D16">
        <w:rPr>
          <w:rFonts w:ascii="Times New Roman" w:hAnsi="Times New Roman" w:cs="Times New Roman"/>
          <w:sz w:val="28"/>
          <w:szCs w:val="28"/>
        </w:rPr>
        <w:t xml:space="preserve">- номер группы, </w:t>
      </w:r>
      <m:oMath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  <w:lang w:val="en-US"/>
              </w:rPr>
              <m:t>N</m:t>
            </m:r>
          </m:e>
          <m:sup>
            <m:r>
              <w:rPr>
                <w:rFonts w:ascii="Cambria Math" w:hAnsi="Cambria Math"/>
                <w:sz w:val="24"/>
              </w:rPr>
              <m:t>2</m:t>
            </m:r>
          </m:sup>
        </m:sSup>
      </m:oMath>
      <w:r w:rsidRPr="00053D16">
        <w:rPr>
          <w:rFonts w:ascii="Times New Roman" w:hAnsi="Times New Roman" w:cs="Times New Roman"/>
          <w:sz w:val="28"/>
          <w:szCs w:val="28"/>
        </w:rPr>
        <w:t>- номер по экрану.</w:t>
      </w:r>
    </w:p>
    <w:p w:rsidR="00615377" w:rsidRPr="00053D16" w:rsidRDefault="00615377" w:rsidP="006153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D16">
        <w:rPr>
          <w:rFonts w:ascii="Times New Roman" w:hAnsi="Times New Roman" w:cs="Times New Roman"/>
          <w:b/>
          <w:sz w:val="28"/>
          <w:szCs w:val="28"/>
        </w:rPr>
        <w:t>Решение:</w:t>
      </w:r>
      <w:r w:rsidRPr="00053D16">
        <w:rPr>
          <w:rFonts w:ascii="Times New Roman" w:hAnsi="Times New Roman" w:cs="Times New Roman"/>
          <w:sz w:val="28"/>
          <w:szCs w:val="28"/>
        </w:rPr>
        <w:t xml:space="preserve"> необходимо определить:</w:t>
      </w:r>
    </w:p>
    <w:p w:rsidR="00615377" w:rsidRPr="00053D16" w:rsidRDefault="00615377" w:rsidP="00615377">
      <w:pPr>
        <w:pStyle w:val="a8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Нормативную величину планируемого Ф.М.П. (руб.)</w:t>
      </w:r>
    </w:p>
    <w:p w:rsidR="00615377" w:rsidRPr="00053D16" w:rsidRDefault="00615377" w:rsidP="00615377">
      <w:pPr>
        <w:pStyle w:val="a8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Величина роста плата за О.Ф.П. после удорожания</w:t>
      </w:r>
    </w:p>
    <w:p w:rsidR="00615377" w:rsidRPr="00053D16" w:rsidRDefault="00615377" w:rsidP="00615377">
      <w:pPr>
        <w:pStyle w:val="a8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Величину прибыли с учётом проведённой модернизации оборудования, руб.</w:t>
      </w:r>
    </w:p>
    <w:p w:rsidR="00615377" w:rsidRPr="00053D16" w:rsidRDefault="00615377" w:rsidP="00615377">
      <w:pPr>
        <w:pStyle w:val="a8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Нормативный размер прибыли, отчисляемый от Ф.М.П. (руб.) 35%</w:t>
      </w:r>
    </w:p>
    <w:p w:rsidR="00615377" w:rsidRPr="00053D16" w:rsidRDefault="00615377" w:rsidP="00615377">
      <w:pPr>
        <w:pStyle w:val="a8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Размер санкций, уменьшающих Ф.М.П. за недовыполнение договорных поставок (руб.)</w:t>
      </w:r>
    </w:p>
    <w:p w:rsidR="00615377" w:rsidRPr="00053D16" w:rsidRDefault="00615377" w:rsidP="00615377">
      <w:pPr>
        <w:pStyle w:val="a8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Величину фактического размера Ф.М.П. (руб.)</w:t>
      </w:r>
    </w:p>
    <w:p w:rsidR="00615377" w:rsidRPr="00053D16" w:rsidRDefault="00615377" w:rsidP="00615377">
      <w:pPr>
        <w:pStyle w:val="a8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53D16">
        <w:rPr>
          <w:rFonts w:ascii="Times New Roman" w:hAnsi="Times New Roman"/>
          <w:sz w:val="28"/>
          <w:szCs w:val="28"/>
        </w:rPr>
        <w:t>Изменение фактического Ф.М.П. против планового (руб.)</w:t>
      </w:r>
    </w:p>
    <w:p w:rsidR="00615377" w:rsidRPr="00053D16" w:rsidRDefault="00615377" w:rsidP="006153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D16">
        <w:rPr>
          <w:rFonts w:ascii="Times New Roman" w:hAnsi="Times New Roman" w:cs="Times New Roman"/>
          <w:b/>
          <w:sz w:val="28"/>
          <w:szCs w:val="28"/>
        </w:rPr>
        <w:t>Ответ:</w:t>
      </w:r>
      <w:r w:rsidRPr="00053D16">
        <w:rPr>
          <w:rFonts w:ascii="Times New Roman" w:hAnsi="Times New Roman" w:cs="Times New Roman"/>
          <w:sz w:val="28"/>
          <w:szCs w:val="28"/>
        </w:rPr>
        <w:t xml:space="preserve"> проведённая модернизация позволила увеличить (уменьшить) прибыль предприятия, однако невыполнение плана по договорным поставкам привели к уменьшению Ф.М.П. на …</w:t>
      </w:r>
      <w:proofErr w:type="gramStart"/>
      <w:r w:rsidRPr="00053D16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053D16">
        <w:rPr>
          <w:rFonts w:ascii="Times New Roman" w:hAnsi="Times New Roman" w:cs="Times New Roman"/>
          <w:sz w:val="28"/>
          <w:szCs w:val="28"/>
        </w:rPr>
        <w:t>руб.</w:t>
      </w:r>
    </w:p>
    <w:p w:rsidR="009571F9" w:rsidRDefault="009571F9" w:rsidP="006A1D09">
      <w:pPr>
        <w:tabs>
          <w:tab w:val="left" w:pos="142"/>
        </w:tabs>
        <w:spacing w:after="0" w:line="283" w:lineRule="exact"/>
        <w:ind w:right="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571F9" w:rsidRDefault="009571F9" w:rsidP="009571F9">
      <w:pPr>
        <w:tabs>
          <w:tab w:val="left" w:pos="142"/>
        </w:tabs>
        <w:spacing w:after="0" w:line="283" w:lineRule="exact"/>
        <w:ind w:right="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Задача 3. Составление сметно-договорной документации</w:t>
      </w:r>
    </w:p>
    <w:p w:rsidR="009571F9" w:rsidRDefault="009571F9" w:rsidP="009571F9">
      <w:pPr>
        <w:tabs>
          <w:tab w:val="left" w:pos="142"/>
        </w:tabs>
        <w:spacing w:after="0" w:line="283" w:lineRule="exact"/>
        <w:ind w:right="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571F9" w:rsidRDefault="009571F9" w:rsidP="009571F9">
      <w:pPr>
        <w:tabs>
          <w:tab w:val="left" w:pos="142"/>
        </w:tabs>
        <w:spacing w:after="0" w:line="283" w:lineRule="exact"/>
        <w:ind w:right="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Варианты заданий:</w:t>
      </w:r>
    </w:p>
    <w:p w:rsidR="009571F9" w:rsidRDefault="009571F9" w:rsidP="006A1D09">
      <w:pPr>
        <w:tabs>
          <w:tab w:val="left" w:pos="142"/>
        </w:tabs>
        <w:spacing w:after="0" w:line="283" w:lineRule="exact"/>
        <w:ind w:right="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571F9" w:rsidRPr="00BE3B71" w:rsidRDefault="008B7935" w:rsidP="009571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1. </w:t>
      </w:r>
      <w:r w:rsidR="009571F9" w:rsidRPr="00BE3B71">
        <w:rPr>
          <w:rFonts w:ascii="Times New Roman" w:hAnsi="Times New Roman" w:cs="Times New Roman"/>
          <w:sz w:val="28"/>
          <w:szCs w:val="28"/>
        </w:rPr>
        <w:t>Составить сметно-договорную документацию на производство комплекса инженерно-геодезических работ в Читинской области согласно техническому заданию:</w:t>
      </w:r>
    </w:p>
    <w:tbl>
      <w:tblPr>
        <w:tblStyle w:val="a3"/>
        <w:tblpPr w:leftFromText="180" w:rightFromText="180" w:vertAnchor="page" w:horzAnchor="margin" w:tblpY="1081"/>
        <w:tblW w:w="10344" w:type="dxa"/>
        <w:tblLook w:val="04A0" w:firstRow="1" w:lastRow="0" w:firstColumn="1" w:lastColumn="0" w:noHBand="0" w:noVBand="1"/>
      </w:tblPr>
      <w:tblGrid>
        <w:gridCol w:w="616"/>
        <w:gridCol w:w="5475"/>
        <w:gridCol w:w="1560"/>
        <w:gridCol w:w="2693"/>
      </w:tblGrid>
      <w:tr w:rsidR="009571F9" w:rsidRPr="00BE3B71" w:rsidTr="009571F9">
        <w:tc>
          <w:tcPr>
            <w:tcW w:w="616" w:type="dxa"/>
          </w:tcPr>
          <w:p w:rsidR="009571F9" w:rsidRPr="00BE3B71" w:rsidRDefault="009571F9" w:rsidP="00957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475" w:type="dxa"/>
          </w:tcPr>
          <w:p w:rsidR="009571F9" w:rsidRPr="00BE3B71" w:rsidRDefault="009571F9" w:rsidP="00957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1560" w:type="dxa"/>
          </w:tcPr>
          <w:p w:rsidR="009571F9" w:rsidRPr="00BE3B71" w:rsidRDefault="009571F9" w:rsidP="00957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  <w:tc>
          <w:tcPr>
            <w:tcW w:w="2693" w:type="dxa"/>
          </w:tcPr>
          <w:p w:rsidR="009571F9" w:rsidRPr="00BE3B71" w:rsidRDefault="009571F9" w:rsidP="00957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Сроки выполнения работ</w:t>
            </w:r>
          </w:p>
        </w:tc>
      </w:tr>
      <w:tr w:rsidR="009571F9" w:rsidRPr="00BE3B71" w:rsidTr="009571F9">
        <w:tc>
          <w:tcPr>
            <w:tcW w:w="616" w:type="dxa"/>
          </w:tcPr>
          <w:p w:rsidR="009571F9" w:rsidRPr="00BE3B71" w:rsidRDefault="009571F9" w:rsidP="00957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75" w:type="dxa"/>
          </w:tcPr>
          <w:p w:rsidR="009571F9" w:rsidRPr="00BE3B71" w:rsidRDefault="009571F9" w:rsidP="00957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Сгущение опорной геодезической сети: триангуляция 1 разряда с закладкой знаков с использованием спутниковых технологий</w:t>
            </w:r>
          </w:p>
        </w:tc>
        <w:tc>
          <w:tcPr>
            <w:tcW w:w="1560" w:type="dxa"/>
          </w:tcPr>
          <w:p w:rsidR="009571F9" w:rsidRPr="00BE3B71" w:rsidRDefault="009571F9" w:rsidP="00957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4 пункта</w:t>
            </w:r>
          </w:p>
        </w:tc>
        <w:tc>
          <w:tcPr>
            <w:tcW w:w="2693" w:type="dxa"/>
            <w:vMerge w:val="restart"/>
            <w:vAlign w:val="center"/>
          </w:tcPr>
          <w:p w:rsidR="009571F9" w:rsidRPr="00BE3B71" w:rsidRDefault="009571F9" w:rsidP="00957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Определяется в соответствии с благоприятным периодом выполнения работ</w:t>
            </w:r>
          </w:p>
        </w:tc>
      </w:tr>
      <w:tr w:rsidR="009571F9" w:rsidRPr="00BE3B71" w:rsidTr="009571F9">
        <w:tc>
          <w:tcPr>
            <w:tcW w:w="616" w:type="dxa"/>
          </w:tcPr>
          <w:p w:rsidR="009571F9" w:rsidRPr="00BE3B71" w:rsidRDefault="009571F9" w:rsidP="00957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75" w:type="dxa"/>
          </w:tcPr>
          <w:p w:rsidR="009571F9" w:rsidRPr="00BE3B71" w:rsidRDefault="009571F9" w:rsidP="00957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инженерно-топографического плана М 1:500, </w:t>
            </w:r>
            <w:r w:rsidRPr="00BE3B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BE3B7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сеч</w:t>
            </w: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=0,25 м территории ж/д станции</w:t>
            </w:r>
          </w:p>
        </w:tc>
        <w:tc>
          <w:tcPr>
            <w:tcW w:w="1560" w:type="dxa"/>
          </w:tcPr>
          <w:p w:rsidR="009571F9" w:rsidRPr="00BE3B71" w:rsidRDefault="009571F9" w:rsidP="00957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8 га</w:t>
            </w:r>
          </w:p>
        </w:tc>
        <w:tc>
          <w:tcPr>
            <w:tcW w:w="2693" w:type="dxa"/>
            <w:vMerge/>
          </w:tcPr>
          <w:p w:rsidR="009571F9" w:rsidRPr="00BE3B71" w:rsidRDefault="009571F9" w:rsidP="00957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71F9" w:rsidRPr="00BE3B71" w:rsidTr="009571F9">
        <w:tc>
          <w:tcPr>
            <w:tcW w:w="616" w:type="dxa"/>
          </w:tcPr>
          <w:p w:rsidR="009571F9" w:rsidRPr="00BE3B71" w:rsidRDefault="009571F9" w:rsidP="00957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75" w:type="dxa"/>
          </w:tcPr>
          <w:p w:rsidR="009571F9" w:rsidRPr="00BE3B71" w:rsidRDefault="009571F9" w:rsidP="009571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Наблюдение за осадками зданий</w:t>
            </w:r>
          </w:p>
        </w:tc>
        <w:tc>
          <w:tcPr>
            <w:tcW w:w="1560" w:type="dxa"/>
          </w:tcPr>
          <w:p w:rsidR="009571F9" w:rsidRPr="00BE3B71" w:rsidRDefault="009571F9" w:rsidP="00957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2 здания 40х25 м,</w:t>
            </w:r>
          </w:p>
          <w:p w:rsidR="009571F9" w:rsidRPr="00BE3B71" w:rsidRDefault="009571F9" w:rsidP="009571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5 циклов</w:t>
            </w:r>
          </w:p>
        </w:tc>
        <w:tc>
          <w:tcPr>
            <w:tcW w:w="2693" w:type="dxa"/>
            <w:vMerge/>
          </w:tcPr>
          <w:p w:rsidR="009571F9" w:rsidRPr="00BE3B71" w:rsidRDefault="009571F9" w:rsidP="009571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71F9" w:rsidRPr="00BE3B71" w:rsidRDefault="009571F9" w:rsidP="009571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571F9" w:rsidRPr="00BE3B71" w:rsidRDefault="008B7935" w:rsidP="009571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2. </w:t>
      </w:r>
      <w:r w:rsidR="009571F9" w:rsidRPr="00BE3B71">
        <w:rPr>
          <w:rFonts w:ascii="Times New Roman" w:hAnsi="Times New Roman" w:cs="Times New Roman"/>
          <w:sz w:val="28"/>
          <w:szCs w:val="28"/>
        </w:rPr>
        <w:t>Составить сметно-договорную документацию на производство комплекса инженерно-геодезических работ в Омской области согласно техническому заданию:</w:t>
      </w:r>
    </w:p>
    <w:tbl>
      <w:tblPr>
        <w:tblStyle w:val="a3"/>
        <w:tblpPr w:leftFromText="180" w:rightFromText="180" w:vertAnchor="page" w:horzAnchor="margin" w:tblpY="6621"/>
        <w:tblW w:w="10343" w:type="dxa"/>
        <w:tblLook w:val="04A0" w:firstRow="1" w:lastRow="0" w:firstColumn="1" w:lastColumn="0" w:noHBand="0" w:noVBand="1"/>
      </w:tblPr>
      <w:tblGrid>
        <w:gridCol w:w="616"/>
        <w:gridCol w:w="5475"/>
        <w:gridCol w:w="1559"/>
        <w:gridCol w:w="2693"/>
      </w:tblGrid>
      <w:tr w:rsidR="009571F9" w:rsidRPr="00BE3B71" w:rsidTr="008B7935">
        <w:tc>
          <w:tcPr>
            <w:tcW w:w="616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475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1559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  <w:tc>
          <w:tcPr>
            <w:tcW w:w="2693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Сроки выполнения работ</w:t>
            </w:r>
          </w:p>
        </w:tc>
      </w:tr>
      <w:tr w:rsidR="009571F9" w:rsidRPr="00BE3B71" w:rsidTr="008B7935">
        <w:tc>
          <w:tcPr>
            <w:tcW w:w="616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75" w:type="dxa"/>
          </w:tcPr>
          <w:p w:rsidR="009571F9" w:rsidRPr="00BE3B71" w:rsidRDefault="009571F9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Сгущение опорной геодезической сети: триангуляция 2 разряда с закладкой знаков с использованием спутниковых технологий</w:t>
            </w:r>
          </w:p>
        </w:tc>
        <w:tc>
          <w:tcPr>
            <w:tcW w:w="1559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2 пункта</w:t>
            </w:r>
          </w:p>
        </w:tc>
        <w:tc>
          <w:tcPr>
            <w:tcW w:w="2693" w:type="dxa"/>
            <w:vMerge w:val="restart"/>
            <w:vAlign w:val="center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Определяется в соответствии с благоприятным периодом выполнения работ</w:t>
            </w:r>
          </w:p>
        </w:tc>
      </w:tr>
      <w:tr w:rsidR="009571F9" w:rsidRPr="00BE3B71" w:rsidTr="008B7935">
        <w:tc>
          <w:tcPr>
            <w:tcW w:w="616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75" w:type="dxa"/>
          </w:tcPr>
          <w:p w:rsidR="009571F9" w:rsidRPr="00BE3B71" w:rsidRDefault="009571F9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инженерно-топографического плана М 1:500, </w:t>
            </w:r>
            <w:r w:rsidRPr="00BE3B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BE3B7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сеч</w:t>
            </w: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=0,1 м</w:t>
            </w:r>
          </w:p>
        </w:tc>
        <w:tc>
          <w:tcPr>
            <w:tcW w:w="1559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3 га</w:t>
            </w:r>
          </w:p>
        </w:tc>
        <w:tc>
          <w:tcPr>
            <w:tcW w:w="2693" w:type="dxa"/>
            <w:vMerge/>
          </w:tcPr>
          <w:p w:rsidR="009571F9" w:rsidRPr="00BE3B71" w:rsidRDefault="009571F9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71F9" w:rsidRPr="00BE3B71" w:rsidTr="008B7935">
        <w:tc>
          <w:tcPr>
            <w:tcW w:w="616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75" w:type="dxa"/>
          </w:tcPr>
          <w:p w:rsidR="009571F9" w:rsidRPr="00BE3B71" w:rsidRDefault="009571F9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Наблюдение за осадками зданий</w:t>
            </w:r>
          </w:p>
        </w:tc>
        <w:tc>
          <w:tcPr>
            <w:tcW w:w="1559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1 здание 100х55 м,</w:t>
            </w:r>
          </w:p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5 циклов</w:t>
            </w:r>
          </w:p>
        </w:tc>
        <w:tc>
          <w:tcPr>
            <w:tcW w:w="2693" w:type="dxa"/>
            <w:vMerge/>
          </w:tcPr>
          <w:p w:rsidR="009571F9" w:rsidRPr="00BE3B71" w:rsidRDefault="009571F9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71F9" w:rsidRDefault="009571F9" w:rsidP="009571F9">
      <w:pPr>
        <w:rPr>
          <w:rFonts w:ascii="Times New Roman" w:hAnsi="Times New Roman" w:cs="Times New Roman"/>
          <w:sz w:val="28"/>
          <w:szCs w:val="28"/>
        </w:rPr>
      </w:pPr>
    </w:p>
    <w:p w:rsidR="009571F9" w:rsidRPr="00BE3B71" w:rsidRDefault="008B7935" w:rsidP="009571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3. </w:t>
      </w:r>
      <w:r w:rsidR="009571F9" w:rsidRPr="00BE3B71">
        <w:rPr>
          <w:rFonts w:ascii="Times New Roman" w:hAnsi="Times New Roman" w:cs="Times New Roman"/>
          <w:sz w:val="28"/>
          <w:szCs w:val="28"/>
        </w:rPr>
        <w:t>Составить сметно-договорную документацию на производство комплекса инженерно-геодезических работ в Новосибирской области согласно техническому заданию:</w:t>
      </w:r>
    </w:p>
    <w:tbl>
      <w:tblPr>
        <w:tblStyle w:val="a3"/>
        <w:tblpPr w:leftFromText="180" w:rightFromText="180" w:vertAnchor="page" w:horzAnchor="margin" w:tblpY="11940"/>
        <w:tblW w:w="10343" w:type="dxa"/>
        <w:tblLook w:val="04A0" w:firstRow="1" w:lastRow="0" w:firstColumn="1" w:lastColumn="0" w:noHBand="0" w:noVBand="1"/>
      </w:tblPr>
      <w:tblGrid>
        <w:gridCol w:w="616"/>
        <w:gridCol w:w="5475"/>
        <w:gridCol w:w="1560"/>
        <w:gridCol w:w="2692"/>
      </w:tblGrid>
      <w:tr w:rsidR="009571F9" w:rsidRPr="00BE3B71" w:rsidTr="008B7935">
        <w:tc>
          <w:tcPr>
            <w:tcW w:w="616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475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1560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  <w:tc>
          <w:tcPr>
            <w:tcW w:w="2692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Сроки выполнения работ</w:t>
            </w:r>
          </w:p>
        </w:tc>
      </w:tr>
      <w:tr w:rsidR="009571F9" w:rsidRPr="00BE3B71" w:rsidTr="008B7935">
        <w:tc>
          <w:tcPr>
            <w:tcW w:w="616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75" w:type="dxa"/>
          </w:tcPr>
          <w:p w:rsidR="009571F9" w:rsidRPr="00BE3B71" w:rsidRDefault="009571F9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Сгущение высотной опорной геодезической сети</w:t>
            </w:r>
            <w:r w:rsidRPr="00BE3B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класса без закладки знаков</w:t>
            </w:r>
          </w:p>
        </w:tc>
        <w:tc>
          <w:tcPr>
            <w:tcW w:w="1560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10 пунктов</w:t>
            </w:r>
          </w:p>
        </w:tc>
        <w:tc>
          <w:tcPr>
            <w:tcW w:w="2692" w:type="dxa"/>
            <w:vMerge w:val="restart"/>
            <w:vAlign w:val="center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Определяется в соответствии с благоприятным периодом выполнения работ</w:t>
            </w:r>
          </w:p>
        </w:tc>
      </w:tr>
      <w:tr w:rsidR="009571F9" w:rsidRPr="00BE3B71" w:rsidTr="008B7935">
        <w:tc>
          <w:tcPr>
            <w:tcW w:w="616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75" w:type="dxa"/>
          </w:tcPr>
          <w:p w:rsidR="009571F9" w:rsidRPr="00BE3B71" w:rsidRDefault="009571F9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 xml:space="preserve">Съемка застроенной территории М 1:500, </w:t>
            </w:r>
            <w:r w:rsidRPr="00BE3B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BE3B7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сеч</w:t>
            </w: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=0,5 м</w:t>
            </w:r>
          </w:p>
        </w:tc>
        <w:tc>
          <w:tcPr>
            <w:tcW w:w="1560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3 га</w:t>
            </w:r>
          </w:p>
        </w:tc>
        <w:tc>
          <w:tcPr>
            <w:tcW w:w="2692" w:type="dxa"/>
            <w:vMerge/>
          </w:tcPr>
          <w:p w:rsidR="009571F9" w:rsidRPr="00BE3B71" w:rsidRDefault="009571F9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71F9" w:rsidRPr="00BE3B71" w:rsidTr="008B7935">
        <w:tc>
          <w:tcPr>
            <w:tcW w:w="616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75" w:type="dxa"/>
          </w:tcPr>
          <w:p w:rsidR="009571F9" w:rsidRPr="00BE3B71" w:rsidRDefault="009571F9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Обмерные работы промышленное здание</w:t>
            </w:r>
          </w:p>
        </w:tc>
        <w:tc>
          <w:tcPr>
            <w:tcW w:w="1560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3500 м</w:t>
            </w:r>
            <w:r w:rsidRPr="00BE3B7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692" w:type="dxa"/>
            <w:vMerge/>
          </w:tcPr>
          <w:p w:rsidR="009571F9" w:rsidRPr="00BE3B71" w:rsidRDefault="009571F9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7935" w:rsidRDefault="008B7935" w:rsidP="009571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571F9" w:rsidRPr="00BE3B71" w:rsidRDefault="008B7935" w:rsidP="009571F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4. </w:t>
      </w:r>
      <w:r w:rsidR="009571F9" w:rsidRPr="00BE3B71">
        <w:rPr>
          <w:rFonts w:ascii="Times New Roman" w:hAnsi="Times New Roman" w:cs="Times New Roman"/>
          <w:sz w:val="28"/>
          <w:szCs w:val="28"/>
        </w:rPr>
        <w:t>Составить сметно-договорную документацию на производство комплекса инженерно-геодезических работ в Мурманской области согласно техническому заданию:</w:t>
      </w:r>
    </w:p>
    <w:tbl>
      <w:tblPr>
        <w:tblStyle w:val="a3"/>
        <w:tblpPr w:leftFromText="180" w:rightFromText="180" w:vertAnchor="page" w:horzAnchor="margin" w:tblpY="2183"/>
        <w:tblW w:w="10343" w:type="dxa"/>
        <w:tblLook w:val="04A0" w:firstRow="1" w:lastRow="0" w:firstColumn="1" w:lastColumn="0" w:noHBand="0" w:noVBand="1"/>
      </w:tblPr>
      <w:tblGrid>
        <w:gridCol w:w="616"/>
        <w:gridCol w:w="5475"/>
        <w:gridCol w:w="1559"/>
        <w:gridCol w:w="2693"/>
      </w:tblGrid>
      <w:tr w:rsidR="008B7935" w:rsidRPr="00BE3B71" w:rsidTr="008B7935">
        <w:tc>
          <w:tcPr>
            <w:tcW w:w="616" w:type="dxa"/>
          </w:tcPr>
          <w:p w:rsidR="008B7935" w:rsidRPr="00BE3B71" w:rsidRDefault="008B7935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475" w:type="dxa"/>
          </w:tcPr>
          <w:p w:rsidR="008B7935" w:rsidRPr="00BE3B71" w:rsidRDefault="008B7935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1559" w:type="dxa"/>
          </w:tcPr>
          <w:p w:rsidR="008B7935" w:rsidRPr="00BE3B71" w:rsidRDefault="008B7935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  <w:tc>
          <w:tcPr>
            <w:tcW w:w="2693" w:type="dxa"/>
          </w:tcPr>
          <w:p w:rsidR="008B7935" w:rsidRPr="00BE3B71" w:rsidRDefault="008B7935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Сроки выполнения работ</w:t>
            </w:r>
          </w:p>
        </w:tc>
      </w:tr>
      <w:tr w:rsidR="008B7935" w:rsidRPr="00BE3B71" w:rsidTr="008B7935">
        <w:tc>
          <w:tcPr>
            <w:tcW w:w="616" w:type="dxa"/>
          </w:tcPr>
          <w:p w:rsidR="008B7935" w:rsidRPr="00BE3B71" w:rsidRDefault="008B7935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75" w:type="dxa"/>
          </w:tcPr>
          <w:p w:rsidR="008B7935" w:rsidRPr="00BE3B71" w:rsidRDefault="008B7935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Сгущение опорной геодезической сети  триангуляция 4 класса с закладкой знаков</w:t>
            </w:r>
          </w:p>
        </w:tc>
        <w:tc>
          <w:tcPr>
            <w:tcW w:w="1559" w:type="dxa"/>
          </w:tcPr>
          <w:p w:rsidR="008B7935" w:rsidRPr="00BE3B71" w:rsidRDefault="008B7935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5 пунктов</w:t>
            </w:r>
          </w:p>
        </w:tc>
        <w:tc>
          <w:tcPr>
            <w:tcW w:w="2693" w:type="dxa"/>
            <w:vMerge w:val="restart"/>
            <w:vAlign w:val="center"/>
          </w:tcPr>
          <w:p w:rsidR="008B7935" w:rsidRPr="00BE3B71" w:rsidRDefault="008B7935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Определяется в соответствии с благоприятным периодом выполнения работ</w:t>
            </w:r>
          </w:p>
        </w:tc>
      </w:tr>
      <w:tr w:rsidR="008B7935" w:rsidRPr="00BE3B71" w:rsidTr="008B7935">
        <w:tc>
          <w:tcPr>
            <w:tcW w:w="616" w:type="dxa"/>
          </w:tcPr>
          <w:p w:rsidR="008B7935" w:rsidRPr="00BE3B71" w:rsidRDefault="008B7935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75" w:type="dxa"/>
          </w:tcPr>
          <w:p w:rsidR="008B7935" w:rsidRPr="00BE3B71" w:rsidRDefault="008B7935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 xml:space="preserve">Съемка территории промышленного предприятия М 1:200, </w:t>
            </w:r>
            <w:r w:rsidRPr="00BE3B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BE3B7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сеч</w:t>
            </w: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=0,5 м</w:t>
            </w:r>
          </w:p>
        </w:tc>
        <w:tc>
          <w:tcPr>
            <w:tcW w:w="1559" w:type="dxa"/>
          </w:tcPr>
          <w:p w:rsidR="008B7935" w:rsidRPr="00BE3B71" w:rsidRDefault="008B7935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3 га</w:t>
            </w:r>
          </w:p>
        </w:tc>
        <w:tc>
          <w:tcPr>
            <w:tcW w:w="2693" w:type="dxa"/>
            <w:vMerge/>
          </w:tcPr>
          <w:p w:rsidR="008B7935" w:rsidRPr="00BE3B71" w:rsidRDefault="008B7935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935" w:rsidRPr="00BE3B71" w:rsidTr="008B7935">
        <w:tc>
          <w:tcPr>
            <w:tcW w:w="616" w:type="dxa"/>
          </w:tcPr>
          <w:p w:rsidR="008B7935" w:rsidRPr="00BE3B71" w:rsidRDefault="008B7935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75" w:type="dxa"/>
          </w:tcPr>
          <w:p w:rsidR="008B7935" w:rsidRPr="00BE3B71" w:rsidRDefault="008B7935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Обмерные работы промышленное здание</w:t>
            </w:r>
          </w:p>
        </w:tc>
        <w:tc>
          <w:tcPr>
            <w:tcW w:w="1559" w:type="dxa"/>
          </w:tcPr>
          <w:p w:rsidR="008B7935" w:rsidRPr="00BE3B71" w:rsidRDefault="008B7935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1500 м</w:t>
            </w:r>
            <w:r w:rsidRPr="00BE3B7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693" w:type="dxa"/>
            <w:vMerge/>
          </w:tcPr>
          <w:p w:rsidR="008B7935" w:rsidRPr="00BE3B71" w:rsidRDefault="008B7935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71F9" w:rsidRPr="00BE3B71" w:rsidRDefault="009571F9" w:rsidP="009571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571F9" w:rsidRPr="00BE3B71" w:rsidRDefault="008B7935" w:rsidP="008B793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5. </w:t>
      </w:r>
      <w:r w:rsidR="009571F9" w:rsidRPr="00BE3B71">
        <w:rPr>
          <w:rFonts w:ascii="Times New Roman" w:hAnsi="Times New Roman" w:cs="Times New Roman"/>
          <w:sz w:val="28"/>
          <w:szCs w:val="28"/>
        </w:rPr>
        <w:t>Составить сметно-договорную документацию на производство комплекса инженерно-геодезических работ в Тюменской области согласно техническому заданию:</w:t>
      </w:r>
    </w:p>
    <w:tbl>
      <w:tblPr>
        <w:tblStyle w:val="a3"/>
        <w:tblpPr w:leftFromText="180" w:rightFromText="180" w:vertAnchor="page" w:horzAnchor="margin" w:tblpY="6351"/>
        <w:tblW w:w="10343" w:type="dxa"/>
        <w:tblLook w:val="04A0" w:firstRow="1" w:lastRow="0" w:firstColumn="1" w:lastColumn="0" w:noHBand="0" w:noVBand="1"/>
      </w:tblPr>
      <w:tblGrid>
        <w:gridCol w:w="616"/>
        <w:gridCol w:w="5475"/>
        <w:gridCol w:w="1560"/>
        <w:gridCol w:w="2692"/>
      </w:tblGrid>
      <w:tr w:rsidR="009571F9" w:rsidRPr="00BE3B71" w:rsidTr="008B7935">
        <w:tc>
          <w:tcPr>
            <w:tcW w:w="616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475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1560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  <w:tc>
          <w:tcPr>
            <w:tcW w:w="2692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Сроки выполнения работ</w:t>
            </w:r>
          </w:p>
        </w:tc>
      </w:tr>
      <w:tr w:rsidR="009571F9" w:rsidRPr="00BE3B71" w:rsidTr="008B7935">
        <w:tc>
          <w:tcPr>
            <w:tcW w:w="616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75" w:type="dxa"/>
          </w:tcPr>
          <w:p w:rsidR="009571F9" w:rsidRPr="00BE3B71" w:rsidRDefault="009571F9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 xml:space="preserve">Сгущение высотной опорной геодезической сети </w:t>
            </w:r>
            <w:r w:rsidRPr="00BE3B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класса с закладкой знаков</w:t>
            </w:r>
          </w:p>
        </w:tc>
        <w:tc>
          <w:tcPr>
            <w:tcW w:w="1560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6 пунктов</w:t>
            </w:r>
          </w:p>
        </w:tc>
        <w:tc>
          <w:tcPr>
            <w:tcW w:w="2692" w:type="dxa"/>
            <w:vMerge w:val="restart"/>
            <w:vAlign w:val="center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Определяется в соответствии с благоприятным периодом выполнения работ</w:t>
            </w:r>
          </w:p>
        </w:tc>
      </w:tr>
      <w:tr w:rsidR="009571F9" w:rsidRPr="00BE3B71" w:rsidTr="008B7935">
        <w:tc>
          <w:tcPr>
            <w:tcW w:w="616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75" w:type="dxa"/>
          </w:tcPr>
          <w:p w:rsidR="009571F9" w:rsidRPr="00BE3B71" w:rsidRDefault="009571F9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 xml:space="preserve">Съемка территории ж/д станции  М 1:500, </w:t>
            </w:r>
            <w:r w:rsidRPr="00BE3B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BE3B7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сеч</w:t>
            </w: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=0,1 м</w:t>
            </w:r>
          </w:p>
        </w:tc>
        <w:tc>
          <w:tcPr>
            <w:tcW w:w="1560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3 га</w:t>
            </w:r>
          </w:p>
        </w:tc>
        <w:tc>
          <w:tcPr>
            <w:tcW w:w="2692" w:type="dxa"/>
            <w:vMerge/>
          </w:tcPr>
          <w:p w:rsidR="009571F9" w:rsidRPr="00BE3B71" w:rsidRDefault="009571F9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71F9" w:rsidRPr="00BE3B71" w:rsidTr="008B7935">
        <w:tc>
          <w:tcPr>
            <w:tcW w:w="616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75" w:type="dxa"/>
          </w:tcPr>
          <w:p w:rsidR="009571F9" w:rsidRPr="00BE3B71" w:rsidRDefault="009571F9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Восстановление и закрепление трассы железной дороги</w:t>
            </w:r>
          </w:p>
        </w:tc>
        <w:tc>
          <w:tcPr>
            <w:tcW w:w="1560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7 км</w:t>
            </w:r>
          </w:p>
        </w:tc>
        <w:tc>
          <w:tcPr>
            <w:tcW w:w="2692" w:type="dxa"/>
            <w:vMerge/>
          </w:tcPr>
          <w:p w:rsidR="009571F9" w:rsidRPr="00BE3B71" w:rsidRDefault="009571F9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71F9" w:rsidRPr="00BE3B71" w:rsidRDefault="009571F9" w:rsidP="009571F9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Y="11328"/>
        <w:tblW w:w="10343" w:type="dxa"/>
        <w:tblLook w:val="04A0" w:firstRow="1" w:lastRow="0" w:firstColumn="1" w:lastColumn="0" w:noHBand="0" w:noVBand="1"/>
      </w:tblPr>
      <w:tblGrid>
        <w:gridCol w:w="616"/>
        <w:gridCol w:w="5475"/>
        <w:gridCol w:w="1560"/>
        <w:gridCol w:w="2692"/>
      </w:tblGrid>
      <w:tr w:rsidR="009571F9" w:rsidRPr="00BE3B71" w:rsidTr="008B7935">
        <w:tc>
          <w:tcPr>
            <w:tcW w:w="616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475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1560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  <w:tc>
          <w:tcPr>
            <w:tcW w:w="2692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Сроки выполнения работ</w:t>
            </w:r>
          </w:p>
        </w:tc>
      </w:tr>
      <w:tr w:rsidR="009571F9" w:rsidRPr="00BE3B71" w:rsidTr="008B7935">
        <w:tc>
          <w:tcPr>
            <w:tcW w:w="616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75" w:type="dxa"/>
          </w:tcPr>
          <w:p w:rsidR="009571F9" w:rsidRPr="00BE3B71" w:rsidRDefault="009571F9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Сгущение опорной геодезической сети  триангуляция 4 класса с закладкой знаков</w:t>
            </w:r>
          </w:p>
        </w:tc>
        <w:tc>
          <w:tcPr>
            <w:tcW w:w="1560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3 пункта</w:t>
            </w:r>
          </w:p>
        </w:tc>
        <w:tc>
          <w:tcPr>
            <w:tcW w:w="2692" w:type="dxa"/>
            <w:vMerge w:val="restart"/>
            <w:vAlign w:val="center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Определяется в соответствии с благоприятным периодом выполнения работ</w:t>
            </w:r>
          </w:p>
        </w:tc>
      </w:tr>
      <w:tr w:rsidR="009571F9" w:rsidRPr="00BE3B71" w:rsidTr="008B7935">
        <w:tc>
          <w:tcPr>
            <w:tcW w:w="616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75" w:type="dxa"/>
          </w:tcPr>
          <w:p w:rsidR="009571F9" w:rsidRPr="00BE3B71" w:rsidRDefault="009571F9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 xml:space="preserve">Вертикальная съемка застроенной территории М 1:1000, </w:t>
            </w:r>
            <w:r w:rsidRPr="00BE3B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BE3B7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сеч</w:t>
            </w: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=0,25 м</w:t>
            </w:r>
          </w:p>
        </w:tc>
        <w:tc>
          <w:tcPr>
            <w:tcW w:w="1560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2 га</w:t>
            </w:r>
          </w:p>
        </w:tc>
        <w:tc>
          <w:tcPr>
            <w:tcW w:w="2692" w:type="dxa"/>
            <w:vMerge/>
          </w:tcPr>
          <w:p w:rsidR="009571F9" w:rsidRPr="00BE3B71" w:rsidRDefault="009571F9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71F9" w:rsidRPr="00BE3B71" w:rsidTr="008B7935">
        <w:tc>
          <w:tcPr>
            <w:tcW w:w="616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75" w:type="dxa"/>
          </w:tcPr>
          <w:p w:rsidR="009571F9" w:rsidRPr="00BE3B71" w:rsidRDefault="009571F9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Разбивка геодезической строительной сетки 1 разряд, расстояние между знаками 50 м</w:t>
            </w:r>
          </w:p>
        </w:tc>
        <w:tc>
          <w:tcPr>
            <w:tcW w:w="1560" w:type="dxa"/>
          </w:tcPr>
          <w:p w:rsidR="009571F9" w:rsidRPr="00BE3B71" w:rsidRDefault="009571F9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2 км</w:t>
            </w:r>
          </w:p>
        </w:tc>
        <w:tc>
          <w:tcPr>
            <w:tcW w:w="2692" w:type="dxa"/>
            <w:vMerge/>
          </w:tcPr>
          <w:p w:rsidR="009571F9" w:rsidRPr="00BE3B71" w:rsidRDefault="009571F9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71F9" w:rsidRPr="00BE3B71" w:rsidRDefault="008B7935" w:rsidP="009571F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6. </w:t>
      </w:r>
      <w:r w:rsidR="009571F9" w:rsidRPr="00BE3B71">
        <w:rPr>
          <w:rFonts w:ascii="Times New Roman" w:hAnsi="Times New Roman" w:cs="Times New Roman"/>
          <w:sz w:val="28"/>
          <w:szCs w:val="28"/>
        </w:rPr>
        <w:t>Составить сметно-договорную документацию на производство комплекса инженерно-геодезических работ в Красноярском крае согласно техническому заданию:</w:t>
      </w:r>
    </w:p>
    <w:p w:rsidR="009571F9" w:rsidRPr="00BE3B71" w:rsidRDefault="009571F9" w:rsidP="009571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571F9" w:rsidRPr="00BE3B71" w:rsidRDefault="009571F9" w:rsidP="009571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571F9" w:rsidRPr="00BE3B71" w:rsidRDefault="008B7935" w:rsidP="009571F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7. </w:t>
      </w:r>
      <w:r w:rsidR="009571F9" w:rsidRPr="00BE3B71">
        <w:rPr>
          <w:rFonts w:ascii="Times New Roman" w:hAnsi="Times New Roman" w:cs="Times New Roman"/>
          <w:sz w:val="28"/>
          <w:szCs w:val="28"/>
        </w:rPr>
        <w:t>Составить сметно-договорную документацию на производство комплекса инженерно-геодезических работ в республике Хакасии согласно техническому заданию:</w:t>
      </w:r>
    </w:p>
    <w:p w:rsidR="009571F9" w:rsidRPr="00BE3B71" w:rsidRDefault="009571F9" w:rsidP="009571F9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Y="2215"/>
        <w:tblW w:w="10343" w:type="dxa"/>
        <w:tblLook w:val="04A0" w:firstRow="1" w:lastRow="0" w:firstColumn="1" w:lastColumn="0" w:noHBand="0" w:noVBand="1"/>
      </w:tblPr>
      <w:tblGrid>
        <w:gridCol w:w="616"/>
        <w:gridCol w:w="5475"/>
        <w:gridCol w:w="1560"/>
        <w:gridCol w:w="2692"/>
      </w:tblGrid>
      <w:tr w:rsidR="008B7935" w:rsidRPr="00BE3B71" w:rsidTr="008B7935">
        <w:tc>
          <w:tcPr>
            <w:tcW w:w="616" w:type="dxa"/>
          </w:tcPr>
          <w:p w:rsidR="008B7935" w:rsidRPr="00BE3B71" w:rsidRDefault="008B7935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475" w:type="dxa"/>
          </w:tcPr>
          <w:p w:rsidR="008B7935" w:rsidRPr="00BE3B71" w:rsidRDefault="008B7935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1560" w:type="dxa"/>
          </w:tcPr>
          <w:p w:rsidR="008B7935" w:rsidRPr="00BE3B71" w:rsidRDefault="008B7935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  <w:tc>
          <w:tcPr>
            <w:tcW w:w="2692" w:type="dxa"/>
          </w:tcPr>
          <w:p w:rsidR="008B7935" w:rsidRPr="00BE3B71" w:rsidRDefault="008B7935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Сроки выполнения работ</w:t>
            </w:r>
          </w:p>
        </w:tc>
      </w:tr>
      <w:tr w:rsidR="008B7935" w:rsidRPr="00BE3B71" w:rsidTr="008B7935">
        <w:tc>
          <w:tcPr>
            <w:tcW w:w="616" w:type="dxa"/>
          </w:tcPr>
          <w:p w:rsidR="008B7935" w:rsidRPr="00BE3B71" w:rsidRDefault="008B7935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75" w:type="dxa"/>
          </w:tcPr>
          <w:p w:rsidR="008B7935" w:rsidRPr="00BE3B71" w:rsidRDefault="008B7935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Сгущение опорной геодезической сети: триангуляция 4 класса с закладкой знаков с использованием спутниковых технологий</w:t>
            </w:r>
          </w:p>
        </w:tc>
        <w:tc>
          <w:tcPr>
            <w:tcW w:w="1560" w:type="dxa"/>
          </w:tcPr>
          <w:p w:rsidR="008B7935" w:rsidRPr="00BE3B71" w:rsidRDefault="008B7935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4 пункта</w:t>
            </w:r>
          </w:p>
        </w:tc>
        <w:tc>
          <w:tcPr>
            <w:tcW w:w="2692" w:type="dxa"/>
            <w:vMerge w:val="restart"/>
            <w:vAlign w:val="center"/>
          </w:tcPr>
          <w:p w:rsidR="008B7935" w:rsidRPr="00BE3B71" w:rsidRDefault="008B7935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Определяется в соответствии с благоприятным периодом выполнения работ</w:t>
            </w:r>
          </w:p>
        </w:tc>
      </w:tr>
      <w:tr w:rsidR="008B7935" w:rsidRPr="00BE3B71" w:rsidTr="008B7935">
        <w:tc>
          <w:tcPr>
            <w:tcW w:w="616" w:type="dxa"/>
          </w:tcPr>
          <w:p w:rsidR="008B7935" w:rsidRPr="00BE3B71" w:rsidRDefault="008B7935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75" w:type="dxa"/>
          </w:tcPr>
          <w:p w:rsidR="008B7935" w:rsidRPr="00BE3B71" w:rsidRDefault="008B7935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 xml:space="preserve">Съемка застроенной территории М 1:500, </w:t>
            </w:r>
            <w:r w:rsidRPr="00BE3B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BE3B7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сеч</w:t>
            </w: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 xml:space="preserve">=0,5 м, </w:t>
            </w:r>
            <w:proofErr w:type="spellStart"/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подеревная</w:t>
            </w:r>
            <w:proofErr w:type="spellEnd"/>
            <w:r w:rsidRPr="00BE3B71">
              <w:rPr>
                <w:rFonts w:ascii="Times New Roman" w:hAnsi="Times New Roman" w:cs="Times New Roman"/>
                <w:sz w:val="28"/>
                <w:szCs w:val="28"/>
              </w:rPr>
              <w:t xml:space="preserve"> съемка</w:t>
            </w:r>
          </w:p>
        </w:tc>
        <w:tc>
          <w:tcPr>
            <w:tcW w:w="1560" w:type="dxa"/>
          </w:tcPr>
          <w:p w:rsidR="008B7935" w:rsidRPr="00BE3B71" w:rsidRDefault="008B7935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2 га</w:t>
            </w:r>
          </w:p>
        </w:tc>
        <w:tc>
          <w:tcPr>
            <w:tcW w:w="2692" w:type="dxa"/>
            <w:vMerge/>
          </w:tcPr>
          <w:p w:rsidR="008B7935" w:rsidRPr="00BE3B71" w:rsidRDefault="008B7935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935" w:rsidRPr="00BE3B71" w:rsidTr="008B7935">
        <w:tc>
          <w:tcPr>
            <w:tcW w:w="616" w:type="dxa"/>
          </w:tcPr>
          <w:p w:rsidR="008B7935" w:rsidRPr="00BE3B71" w:rsidRDefault="008B7935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75" w:type="dxa"/>
          </w:tcPr>
          <w:p w:rsidR="008B7935" w:rsidRPr="00BE3B71" w:rsidRDefault="008B7935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 xml:space="preserve">Съемка подземных коммуникаций с помощью </w:t>
            </w:r>
            <w:proofErr w:type="spellStart"/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трубокабелеискателя</w:t>
            </w:r>
            <w:proofErr w:type="spellEnd"/>
          </w:p>
        </w:tc>
        <w:tc>
          <w:tcPr>
            <w:tcW w:w="1560" w:type="dxa"/>
          </w:tcPr>
          <w:p w:rsidR="008B7935" w:rsidRPr="00BE3B71" w:rsidRDefault="008B7935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47 точек</w:t>
            </w:r>
          </w:p>
        </w:tc>
        <w:tc>
          <w:tcPr>
            <w:tcW w:w="2692" w:type="dxa"/>
            <w:vMerge/>
          </w:tcPr>
          <w:p w:rsidR="008B7935" w:rsidRPr="00BE3B71" w:rsidRDefault="008B7935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71F9" w:rsidRPr="00BE3B71" w:rsidRDefault="008B7935" w:rsidP="009571F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8. </w:t>
      </w:r>
      <w:r w:rsidR="009571F9" w:rsidRPr="00BE3B71">
        <w:rPr>
          <w:rFonts w:ascii="Times New Roman" w:hAnsi="Times New Roman" w:cs="Times New Roman"/>
          <w:sz w:val="28"/>
          <w:szCs w:val="28"/>
        </w:rPr>
        <w:t>Составить сметно-договорную документацию на производство комплекса инженерно-геодезических работ в Кемеровской области согласно техническому заданию:</w:t>
      </w:r>
    </w:p>
    <w:tbl>
      <w:tblPr>
        <w:tblStyle w:val="a3"/>
        <w:tblpPr w:leftFromText="180" w:rightFromText="180" w:vertAnchor="page" w:horzAnchor="margin" w:tblpY="6976"/>
        <w:tblW w:w="10343" w:type="dxa"/>
        <w:tblLook w:val="04A0" w:firstRow="1" w:lastRow="0" w:firstColumn="1" w:lastColumn="0" w:noHBand="0" w:noVBand="1"/>
      </w:tblPr>
      <w:tblGrid>
        <w:gridCol w:w="616"/>
        <w:gridCol w:w="5475"/>
        <w:gridCol w:w="1560"/>
        <w:gridCol w:w="2692"/>
      </w:tblGrid>
      <w:tr w:rsidR="008B7935" w:rsidRPr="00BE3B71" w:rsidTr="008B7935">
        <w:tc>
          <w:tcPr>
            <w:tcW w:w="616" w:type="dxa"/>
          </w:tcPr>
          <w:p w:rsidR="008B7935" w:rsidRPr="00BE3B71" w:rsidRDefault="008B7935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475" w:type="dxa"/>
          </w:tcPr>
          <w:p w:rsidR="008B7935" w:rsidRPr="00BE3B71" w:rsidRDefault="008B7935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1560" w:type="dxa"/>
          </w:tcPr>
          <w:p w:rsidR="008B7935" w:rsidRPr="00BE3B71" w:rsidRDefault="008B7935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  <w:tc>
          <w:tcPr>
            <w:tcW w:w="2692" w:type="dxa"/>
          </w:tcPr>
          <w:p w:rsidR="008B7935" w:rsidRPr="00BE3B71" w:rsidRDefault="008B7935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Сроки выполнения работ</w:t>
            </w:r>
          </w:p>
        </w:tc>
      </w:tr>
      <w:tr w:rsidR="008B7935" w:rsidRPr="00BE3B71" w:rsidTr="008B7935">
        <w:tc>
          <w:tcPr>
            <w:tcW w:w="616" w:type="dxa"/>
          </w:tcPr>
          <w:p w:rsidR="008B7935" w:rsidRPr="00BE3B71" w:rsidRDefault="008B7935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75" w:type="dxa"/>
          </w:tcPr>
          <w:p w:rsidR="008B7935" w:rsidRPr="00BE3B71" w:rsidRDefault="008B7935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Сгущение опорной геодезической сети  триангуляция 2 разряда без закладки пунктов</w:t>
            </w:r>
          </w:p>
        </w:tc>
        <w:tc>
          <w:tcPr>
            <w:tcW w:w="1560" w:type="dxa"/>
          </w:tcPr>
          <w:p w:rsidR="008B7935" w:rsidRPr="00BE3B71" w:rsidRDefault="008B7935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8 пунктов</w:t>
            </w:r>
          </w:p>
        </w:tc>
        <w:tc>
          <w:tcPr>
            <w:tcW w:w="2692" w:type="dxa"/>
            <w:vMerge w:val="restart"/>
            <w:vAlign w:val="center"/>
          </w:tcPr>
          <w:p w:rsidR="008B7935" w:rsidRPr="00BE3B71" w:rsidRDefault="008B7935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Определяется в соответствии с благоприятным периодом выполнения работ</w:t>
            </w:r>
          </w:p>
        </w:tc>
      </w:tr>
      <w:tr w:rsidR="008B7935" w:rsidRPr="00BE3B71" w:rsidTr="008B7935">
        <w:tc>
          <w:tcPr>
            <w:tcW w:w="616" w:type="dxa"/>
          </w:tcPr>
          <w:p w:rsidR="008B7935" w:rsidRPr="00BE3B71" w:rsidRDefault="008B7935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75" w:type="dxa"/>
          </w:tcPr>
          <w:p w:rsidR="008B7935" w:rsidRPr="00BE3B71" w:rsidRDefault="008B7935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 xml:space="preserve">Вертикальная съемка застроенной территории М 1:500, </w:t>
            </w:r>
            <w:r w:rsidRPr="00BE3B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BE3B7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сеч</w:t>
            </w: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=0,25 м</w:t>
            </w:r>
          </w:p>
        </w:tc>
        <w:tc>
          <w:tcPr>
            <w:tcW w:w="1560" w:type="dxa"/>
          </w:tcPr>
          <w:p w:rsidR="008B7935" w:rsidRPr="00BE3B71" w:rsidRDefault="008B7935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4 га</w:t>
            </w:r>
          </w:p>
        </w:tc>
        <w:tc>
          <w:tcPr>
            <w:tcW w:w="2692" w:type="dxa"/>
            <w:vMerge/>
          </w:tcPr>
          <w:p w:rsidR="008B7935" w:rsidRPr="00BE3B71" w:rsidRDefault="008B7935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935" w:rsidRPr="00BE3B71" w:rsidTr="008B7935">
        <w:tc>
          <w:tcPr>
            <w:tcW w:w="616" w:type="dxa"/>
          </w:tcPr>
          <w:p w:rsidR="008B7935" w:rsidRPr="00BE3B71" w:rsidRDefault="008B7935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75" w:type="dxa"/>
          </w:tcPr>
          <w:p w:rsidR="008B7935" w:rsidRPr="00BE3B71" w:rsidRDefault="008B7935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 xml:space="preserve">Изыскания линий электропередачи 110 </w:t>
            </w:r>
            <w:proofErr w:type="spellStart"/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1560" w:type="dxa"/>
          </w:tcPr>
          <w:p w:rsidR="008B7935" w:rsidRPr="00BE3B71" w:rsidRDefault="008B7935" w:rsidP="008B79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B71">
              <w:rPr>
                <w:rFonts w:ascii="Times New Roman" w:hAnsi="Times New Roman" w:cs="Times New Roman"/>
                <w:sz w:val="28"/>
                <w:szCs w:val="28"/>
              </w:rPr>
              <w:t>35 км</w:t>
            </w:r>
          </w:p>
        </w:tc>
        <w:tc>
          <w:tcPr>
            <w:tcW w:w="2692" w:type="dxa"/>
            <w:vMerge/>
          </w:tcPr>
          <w:p w:rsidR="008B7935" w:rsidRPr="00BE3B71" w:rsidRDefault="008B7935" w:rsidP="008B79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05DA" w:rsidRDefault="004005DA" w:rsidP="009571F9">
      <w:pPr>
        <w:tabs>
          <w:tab w:val="left" w:pos="142"/>
        </w:tabs>
        <w:spacing w:after="0" w:line="283" w:lineRule="exact"/>
        <w:ind w:right="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B5DE7" w:rsidRDefault="002B5DE7" w:rsidP="009571F9">
      <w:pPr>
        <w:tabs>
          <w:tab w:val="left" w:pos="142"/>
        </w:tabs>
        <w:spacing w:after="0" w:line="283" w:lineRule="exact"/>
        <w:ind w:right="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B5DE7" w:rsidRDefault="002B5DE7" w:rsidP="002B5DE7">
      <w:pPr>
        <w:tabs>
          <w:tab w:val="left" w:pos="142"/>
        </w:tabs>
        <w:spacing w:after="0" w:line="283" w:lineRule="exact"/>
        <w:ind w:right="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Задача 4. Расчет экономических показателей предприятия</w:t>
      </w:r>
    </w:p>
    <w:p w:rsidR="002B5DE7" w:rsidRPr="002B5DE7" w:rsidRDefault="002B5DE7" w:rsidP="002B5DE7">
      <w:pPr>
        <w:tabs>
          <w:tab w:val="left" w:pos="142"/>
        </w:tabs>
        <w:spacing w:after="0" w:line="283" w:lineRule="exact"/>
        <w:ind w:right="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B5DE7" w:rsidRPr="005939F4" w:rsidRDefault="002B5DE7" w:rsidP="002B5DE7">
      <w:pPr>
        <w:shd w:val="clear" w:color="auto" w:fill="FFFFFF"/>
        <w:spacing w:after="120"/>
        <w:jc w:val="both"/>
        <w:textAlignment w:val="baseline"/>
        <w:outlineLvl w:val="0"/>
        <w:rPr>
          <w:rFonts w:ascii="Times New Roman" w:eastAsia="Times New Roman" w:hAnsi="Times New Roman" w:cs="Times New Roman"/>
          <w:smallCaps/>
          <w:spacing w:val="-7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smallCaps/>
          <w:spacing w:val="-7"/>
          <w:kern w:val="36"/>
          <w:sz w:val="28"/>
          <w:szCs w:val="28"/>
        </w:rPr>
        <w:t>Задача №1</w:t>
      </w:r>
      <w:r w:rsidRPr="005939F4">
        <w:rPr>
          <w:rFonts w:ascii="Times New Roman" w:eastAsia="Times New Roman" w:hAnsi="Times New Roman" w:cs="Times New Roman"/>
          <w:smallCaps/>
          <w:spacing w:val="-7"/>
          <w:kern w:val="36"/>
          <w:sz w:val="28"/>
          <w:szCs w:val="28"/>
        </w:rPr>
        <w:t>. Расчёт прибыли, ост</w:t>
      </w:r>
      <w:r>
        <w:rPr>
          <w:rFonts w:ascii="Times New Roman" w:eastAsia="Times New Roman" w:hAnsi="Times New Roman" w:cs="Times New Roman"/>
          <w:smallCaps/>
          <w:spacing w:val="-7"/>
          <w:kern w:val="36"/>
          <w:sz w:val="28"/>
          <w:szCs w:val="28"/>
        </w:rPr>
        <w:t>ающейся в распоряжении</w:t>
      </w:r>
      <w:r w:rsidRPr="005939F4">
        <w:rPr>
          <w:rFonts w:ascii="Times New Roman" w:eastAsia="Times New Roman" w:hAnsi="Times New Roman" w:cs="Times New Roman"/>
          <w:smallCaps/>
          <w:spacing w:val="-7"/>
          <w:kern w:val="36"/>
          <w:sz w:val="28"/>
          <w:szCs w:val="28"/>
        </w:rPr>
        <w:t xml:space="preserve"> предприятия</w:t>
      </w:r>
    </w:p>
    <w:p w:rsidR="002B5DE7" w:rsidRPr="005939F4" w:rsidRDefault="002B5DE7" w:rsidP="002B5DE7">
      <w:pPr>
        <w:spacing w:after="180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Определить сумму прибыли, остающуюся в распоряжении торгового предприятия.</w:t>
      </w:r>
    </w:p>
    <w:p w:rsidR="002B5DE7" w:rsidRPr="005939F4" w:rsidRDefault="002B5DE7" w:rsidP="002B5DE7">
      <w:pPr>
        <w:spacing w:after="0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 xml:space="preserve">Сумма товарооборота – 4302 </w:t>
      </w:r>
      <w:proofErr w:type="spellStart"/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т.р</w:t>
      </w:r>
      <w:proofErr w:type="spellEnd"/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2B5DE7" w:rsidRPr="005939F4" w:rsidRDefault="002B5DE7" w:rsidP="002B5DE7">
      <w:pPr>
        <w:spacing w:after="0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 xml:space="preserve">Сумма реализованных торговых надбавок – 1200 </w:t>
      </w:r>
      <w:proofErr w:type="spellStart"/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т.р</w:t>
      </w:r>
      <w:proofErr w:type="spellEnd"/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2B5DE7" w:rsidRPr="005939F4" w:rsidRDefault="002B5DE7" w:rsidP="002B5DE7">
      <w:pPr>
        <w:spacing w:after="0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Уровень издержек обращения – 9 %</w:t>
      </w:r>
    </w:p>
    <w:p w:rsidR="002B5DE7" w:rsidRPr="005939F4" w:rsidRDefault="002B5DE7" w:rsidP="002B5DE7">
      <w:pPr>
        <w:spacing w:after="0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 xml:space="preserve">Внереализованные доходы – 33 </w:t>
      </w:r>
      <w:proofErr w:type="spellStart"/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т.р</w:t>
      </w:r>
      <w:proofErr w:type="spellEnd"/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2B5DE7" w:rsidRPr="005939F4" w:rsidRDefault="002B5DE7" w:rsidP="002B5DE7">
      <w:pPr>
        <w:spacing w:after="0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 xml:space="preserve">Внереализационные расходы – 5 </w:t>
      </w:r>
      <w:proofErr w:type="spellStart"/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т.р</w:t>
      </w:r>
      <w:proofErr w:type="spellEnd"/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2B5DE7" w:rsidRPr="005939F4" w:rsidRDefault="002B5DE7" w:rsidP="002B5DE7">
      <w:pPr>
        <w:spacing w:after="0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Ставка налога на прибыль – 20%</w:t>
      </w:r>
    </w:p>
    <w:p w:rsidR="002B5DE7" w:rsidRPr="005939F4" w:rsidRDefault="002B5DE7" w:rsidP="002B5DE7">
      <w:pPr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 xml:space="preserve">НДС –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20</w:t>
      </w: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%.</w:t>
      </w:r>
    </w:p>
    <w:p w:rsidR="002B5DE7" w:rsidRPr="005939F4" w:rsidRDefault="002B5DE7" w:rsidP="002B5DE7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B5DE7" w:rsidRPr="008F20FE" w:rsidRDefault="002B5DE7" w:rsidP="008F20FE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8F20FE">
        <w:rPr>
          <w:rFonts w:ascii="Times New Roman" w:eastAsia="Times New Roman" w:hAnsi="Times New Roman" w:cs="Times New Roman"/>
          <w:b/>
          <w:sz w:val="28"/>
          <w:szCs w:val="28"/>
        </w:rPr>
        <w:t>Задача №</w:t>
      </w:r>
      <w:r w:rsidR="008F20FE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8F20FE">
        <w:rPr>
          <w:rFonts w:ascii="Times New Roman" w:eastAsia="Times New Roman" w:hAnsi="Times New Roman" w:cs="Times New Roman"/>
          <w:b/>
          <w:sz w:val="28"/>
          <w:szCs w:val="28"/>
        </w:rPr>
        <w:t>. Расчёт показателей движения и состояния основных фондов</w:t>
      </w:r>
    </w:p>
    <w:p w:rsidR="002B5DE7" w:rsidRPr="005939F4" w:rsidRDefault="002B5DE7" w:rsidP="002B5DE7">
      <w:pPr>
        <w:spacing w:after="180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Определить коэффициент износа, годности, обновления и выбытия и степень интенсивности обновления основных производственных фондов предприятия, если известно, что</w:t>
      </w:r>
      <w:r w:rsidRPr="0030335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первоначальная балансовая стоимость основных производственных фондов</w:t>
      </w:r>
    </w:p>
    <w:p w:rsidR="002B5DE7" w:rsidRPr="005939F4" w:rsidRDefault="002B5DE7" w:rsidP="002B5DE7">
      <w:pPr>
        <w:spacing w:after="0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на начало года – 5 120 тыс. руб.,</w:t>
      </w:r>
    </w:p>
    <w:p w:rsidR="002B5DE7" w:rsidRPr="005939F4" w:rsidRDefault="002B5DE7" w:rsidP="002B5DE7">
      <w:pPr>
        <w:spacing w:after="0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на конец года – 5410,3 тыс. руб.;</w:t>
      </w:r>
    </w:p>
    <w:p w:rsidR="002B5DE7" w:rsidRPr="005939F4" w:rsidRDefault="002B5DE7" w:rsidP="002B5DE7">
      <w:pPr>
        <w:spacing w:after="0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поступление фондов за год – 918,5 тыс. руб.,</w:t>
      </w:r>
    </w:p>
    <w:p w:rsidR="002B5DE7" w:rsidRPr="005939F4" w:rsidRDefault="002B5DE7" w:rsidP="002B5DE7">
      <w:pPr>
        <w:spacing w:after="0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выбытие за год – 628,2 тыс. руб.,</w:t>
      </w:r>
    </w:p>
    <w:p w:rsidR="002B5DE7" w:rsidRPr="005939F4" w:rsidRDefault="002B5DE7" w:rsidP="002B5DE7">
      <w:pPr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износ основных фондов на начало года – 925,5 тыс. руб.</w:t>
      </w:r>
    </w:p>
    <w:p w:rsidR="002B5DE7" w:rsidRPr="005939F4" w:rsidRDefault="002B5DE7" w:rsidP="002B5DE7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B5DE7" w:rsidRPr="008F20FE" w:rsidRDefault="008F20FE" w:rsidP="008F20FE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Задача №6</w:t>
      </w:r>
      <w:r w:rsidR="002B5DE7" w:rsidRPr="008F20FE">
        <w:rPr>
          <w:rFonts w:ascii="Times New Roman" w:eastAsia="Times New Roman" w:hAnsi="Times New Roman" w:cs="Times New Roman"/>
          <w:b/>
          <w:sz w:val="28"/>
          <w:szCs w:val="28"/>
        </w:rPr>
        <w:t>. Расчёт роста производительности труда</w:t>
      </w:r>
    </w:p>
    <w:p w:rsidR="002B5DE7" w:rsidRPr="005939F4" w:rsidRDefault="002B5DE7" w:rsidP="002B5DE7">
      <w:pPr>
        <w:spacing w:after="180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На основании данных таблицы определите рост производительности труда при изготовлении отдельных изделий и в целом по всей номенклатуре продукции.</w:t>
      </w:r>
    </w:p>
    <w:tbl>
      <w:tblPr>
        <w:tblW w:w="8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9"/>
        <w:gridCol w:w="1729"/>
        <w:gridCol w:w="1655"/>
        <w:gridCol w:w="1729"/>
        <w:gridCol w:w="1655"/>
      </w:tblGrid>
      <w:tr w:rsidR="002B5DE7" w:rsidRPr="0030335B" w:rsidTr="00E63A0E">
        <w:tc>
          <w:tcPr>
            <w:tcW w:w="1325" w:type="dxa"/>
            <w:vMerge w:val="restart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2B5DE7" w:rsidRPr="005939F4" w:rsidRDefault="002B5DE7" w:rsidP="00E63A0E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939F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Наименование изделия</w:t>
            </w:r>
          </w:p>
        </w:tc>
        <w:tc>
          <w:tcPr>
            <w:tcW w:w="3778" w:type="dxa"/>
            <w:gridSpan w:val="2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2B5DE7" w:rsidRPr="005939F4" w:rsidRDefault="002B5DE7" w:rsidP="00E63A0E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939F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Плановый период</w:t>
            </w:r>
          </w:p>
        </w:tc>
        <w:tc>
          <w:tcPr>
            <w:tcW w:w="3119" w:type="dxa"/>
            <w:gridSpan w:val="2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2B5DE7" w:rsidRPr="005939F4" w:rsidRDefault="002B5DE7" w:rsidP="00E63A0E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939F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Отчётный период</w:t>
            </w:r>
          </w:p>
        </w:tc>
      </w:tr>
      <w:tr w:rsidR="002B5DE7" w:rsidRPr="0030335B" w:rsidTr="00E63A0E">
        <w:tc>
          <w:tcPr>
            <w:tcW w:w="1325" w:type="dxa"/>
            <w:vMerge/>
            <w:shd w:val="clear" w:color="auto" w:fill="auto"/>
            <w:vAlign w:val="bottom"/>
            <w:hideMark/>
          </w:tcPr>
          <w:p w:rsidR="002B5DE7" w:rsidRPr="005939F4" w:rsidRDefault="002B5DE7" w:rsidP="00E63A0E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94" w:type="dxa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2B5DE7" w:rsidRPr="005939F4" w:rsidRDefault="002B5DE7" w:rsidP="00E63A0E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939F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Объём производства (тыс. руб.)</w:t>
            </w:r>
          </w:p>
        </w:tc>
        <w:tc>
          <w:tcPr>
            <w:tcW w:w="1984" w:type="dxa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2B5DE7" w:rsidRPr="005939F4" w:rsidRDefault="002B5DE7" w:rsidP="00E63A0E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939F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Численность работающих (чел)</w:t>
            </w:r>
          </w:p>
        </w:tc>
        <w:tc>
          <w:tcPr>
            <w:tcW w:w="1560" w:type="dxa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2B5DE7" w:rsidRPr="005939F4" w:rsidRDefault="002B5DE7" w:rsidP="00E63A0E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939F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Объём производства (тыс. руб.)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2B5DE7" w:rsidRPr="005939F4" w:rsidRDefault="002B5DE7" w:rsidP="00E63A0E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5939F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Численность работающих (чел)</w:t>
            </w:r>
          </w:p>
        </w:tc>
      </w:tr>
      <w:tr w:rsidR="002B5DE7" w:rsidRPr="0030335B" w:rsidTr="00E63A0E">
        <w:tc>
          <w:tcPr>
            <w:tcW w:w="1325" w:type="dxa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2B5DE7" w:rsidRPr="005939F4" w:rsidRDefault="002B5DE7" w:rsidP="00E63A0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9F4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794" w:type="dxa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2B5DE7" w:rsidRPr="005939F4" w:rsidRDefault="002B5DE7" w:rsidP="00E63A0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9F4">
              <w:rPr>
                <w:rFonts w:ascii="Times New Roman" w:eastAsia="Times New Roman" w:hAnsi="Times New Roman" w:cs="Times New Roman"/>
                <w:sz w:val="28"/>
                <w:szCs w:val="28"/>
              </w:rPr>
              <w:t>11 000</w:t>
            </w:r>
          </w:p>
        </w:tc>
        <w:tc>
          <w:tcPr>
            <w:tcW w:w="1984" w:type="dxa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2B5DE7" w:rsidRPr="005939F4" w:rsidRDefault="002B5DE7" w:rsidP="00E63A0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9F4">
              <w:rPr>
                <w:rFonts w:ascii="Times New Roman" w:eastAsia="Times New Roman" w:hAnsi="Times New Roman" w:cs="Times New Roman"/>
                <w:sz w:val="28"/>
                <w:szCs w:val="28"/>
              </w:rPr>
              <w:t>750</w:t>
            </w:r>
          </w:p>
        </w:tc>
        <w:tc>
          <w:tcPr>
            <w:tcW w:w="1560" w:type="dxa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2B5DE7" w:rsidRPr="005939F4" w:rsidRDefault="002B5DE7" w:rsidP="00E63A0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9F4">
              <w:rPr>
                <w:rFonts w:ascii="Times New Roman" w:eastAsia="Times New Roman" w:hAnsi="Times New Roman" w:cs="Times New Roman"/>
                <w:sz w:val="28"/>
                <w:szCs w:val="28"/>
              </w:rPr>
              <w:t>12 400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2B5DE7" w:rsidRPr="005939F4" w:rsidRDefault="002B5DE7" w:rsidP="00E63A0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9F4">
              <w:rPr>
                <w:rFonts w:ascii="Times New Roman" w:eastAsia="Times New Roman" w:hAnsi="Times New Roman" w:cs="Times New Roman"/>
                <w:sz w:val="28"/>
                <w:szCs w:val="28"/>
              </w:rPr>
              <w:t>780</w:t>
            </w:r>
          </w:p>
        </w:tc>
      </w:tr>
      <w:tr w:rsidR="002B5DE7" w:rsidRPr="0030335B" w:rsidTr="00E63A0E">
        <w:tc>
          <w:tcPr>
            <w:tcW w:w="1325" w:type="dxa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2B5DE7" w:rsidRPr="005939F4" w:rsidRDefault="002B5DE7" w:rsidP="00E63A0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9F4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794" w:type="dxa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2B5DE7" w:rsidRPr="005939F4" w:rsidRDefault="002B5DE7" w:rsidP="00E63A0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9F4">
              <w:rPr>
                <w:rFonts w:ascii="Times New Roman" w:eastAsia="Times New Roman" w:hAnsi="Times New Roman" w:cs="Times New Roman"/>
                <w:sz w:val="28"/>
                <w:szCs w:val="28"/>
              </w:rPr>
              <w:t>16 200</w:t>
            </w:r>
          </w:p>
        </w:tc>
        <w:tc>
          <w:tcPr>
            <w:tcW w:w="1984" w:type="dxa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2B5DE7" w:rsidRPr="005939F4" w:rsidRDefault="002B5DE7" w:rsidP="00E63A0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9F4">
              <w:rPr>
                <w:rFonts w:ascii="Times New Roman" w:eastAsia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1560" w:type="dxa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2B5DE7" w:rsidRPr="005939F4" w:rsidRDefault="002B5DE7" w:rsidP="00E63A0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9F4">
              <w:rPr>
                <w:rFonts w:ascii="Times New Roman" w:eastAsia="Times New Roman" w:hAnsi="Times New Roman" w:cs="Times New Roman"/>
                <w:sz w:val="28"/>
                <w:szCs w:val="28"/>
              </w:rPr>
              <w:t>16 800</w:t>
            </w:r>
          </w:p>
        </w:tc>
        <w:tc>
          <w:tcPr>
            <w:tcW w:w="1559" w:type="dxa"/>
            <w:shd w:val="clear" w:color="auto" w:fill="auto"/>
            <w:tcMar>
              <w:top w:w="120" w:type="dxa"/>
              <w:left w:w="60" w:type="dxa"/>
              <w:bottom w:w="120" w:type="dxa"/>
              <w:right w:w="60" w:type="dxa"/>
            </w:tcMar>
            <w:hideMark/>
          </w:tcPr>
          <w:p w:rsidR="002B5DE7" w:rsidRPr="005939F4" w:rsidRDefault="002B5DE7" w:rsidP="00E63A0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39F4">
              <w:rPr>
                <w:rFonts w:ascii="Times New Roman" w:eastAsia="Times New Roman" w:hAnsi="Times New Roman" w:cs="Times New Roman"/>
                <w:sz w:val="28"/>
                <w:szCs w:val="28"/>
              </w:rPr>
              <w:t>160</w:t>
            </w:r>
          </w:p>
        </w:tc>
      </w:tr>
    </w:tbl>
    <w:p w:rsidR="002B5DE7" w:rsidRPr="005939F4" w:rsidRDefault="002B5DE7" w:rsidP="002B5DE7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B5DE7" w:rsidRPr="008F20FE" w:rsidRDefault="002B5DE7" w:rsidP="008F20FE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8F20FE">
        <w:rPr>
          <w:rFonts w:ascii="Times New Roman" w:eastAsia="Times New Roman" w:hAnsi="Times New Roman" w:cs="Times New Roman"/>
          <w:b/>
          <w:sz w:val="28"/>
          <w:szCs w:val="28"/>
        </w:rPr>
        <w:t>Задача №</w:t>
      </w:r>
      <w:r w:rsidR="008F20FE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8F20FE">
        <w:rPr>
          <w:rFonts w:ascii="Times New Roman" w:eastAsia="Times New Roman" w:hAnsi="Times New Roman" w:cs="Times New Roman"/>
          <w:b/>
          <w:sz w:val="28"/>
          <w:szCs w:val="28"/>
        </w:rPr>
        <w:t>. Расчёт розничной стоимости, прибыли, рентабельности</w:t>
      </w:r>
    </w:p>
    <w:p w:rsidR="002B5DE7" w:rsidRPr="005939F4" w:rsidRDefault="002B5DE7" w:rsidP="002B5DE7">
      <w:pPr>
        <w:spacing w:after="180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Рассчитать розничную стоимость, прибыль предприятия за год, рентабельность, если объем производства продукции в первом квартале составил 200 тыс. ед.</w:t>
      </w:r>
      <w:r w:rsidRPr="0030335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Во втором квартале объем производства увеличился на 30%.</w:t>
      </w:r>
      <w:r w:rsidRPr="0030335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В третьем квартале объем производства увеличился на 20% по сравнению с первым,</w:t>
      </w:r>
      <w:r w:rsidRPr="0030335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а в четвертом квартале объем производства снизился на 10% по сравнению со вторым.</w:t>
      </w:r>
      <w:r w:rsidRPr="0030335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При этом себестоимость изготовления продукции в первом квартале 120 руб./шт.,</w:t>
      </w:r>
      <w:r w:rsidRPr="0030335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во втором квартале себестоимость увеличилась на 20% по сравнению с первым кварталом,</w:t>
      </w:r>
      <w:r w:rsidRPr="0030335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а в третьем себестоимость снизилась на 10% по сравнению со вторым.</w:t>
      </w:r>
      <w:r w:rsidRPr="0030335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А в четвертом себестоимость увеличилась на 30% по сравнению с третьим кварталом.</w:t>
      </w:r>
      <w:r w:rsidRPr="0030335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 xml:space="preserve">Планируемая прибыль составила 20%, НДС –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20</w:t>
      </w: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%, наценка посредника – 20%, торговая надбавка – 20%.</w:t>
      </w:r>
    </w:p>
    <w:p w:rsidR="002B5DE7" w:rsidRPr="005939F4" w:rsidRDefault="002B5DE7" w:rsidP="002B5DE7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B5DE7" w:rsidRPr="008F20FE" w:rsidRDefault="008F20FE" w:rsidP="008F20FE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Задача №8</w:t>
      </w:r>
      <w:r w:rsidR="002B5DE7" w:rsidRPr="008F20FE">
        <w:rPr>
          <w:rFonts w:ascii="Times New Roman" w:eastAsia="Times New Roman" w:hAnsi="Times New Roman" w:cs="Times New Roman"/>
          <w:b/>
          <w:sz w:val="28"/>
          <w:szCs w:val="28"/>
        </w:rPr>
        <w:t>. Расчёт фонда заработной платы</w:t>
      </w:r>
    </w:p>
    <w:p w:rsidR="002B5DE7" w:rsidRPr="005939F4" w:rsidRDefault="002B5DE7" w:rsidP="002B5DE7">
      <w:pPr>
        <w:spacing w:after="180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В базисном периоде объем продукции составил 210 млн. руб., а ФЗП – 55 млн. руб.</w:t>
      </w:r>
    </w:p>
    <w:p w:rsidR="002B5DE7" w:rsidRPr="005939F4" w:rsidRDefault="002B5DE7" w:rsidP="002B5DE7">
      <w:pPr>
        <w:spacing w:after="180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В планируемом периоде предполагается увеличить</w:t>
      </w:r>
    </w:p>
    <w:p w:rsidR="002B5DE7" w:rsidRPr="005939F4" w:rsidRDefault="002B5DE7" w:rsidP="002B5DE7">
      <w:pPr>
        <w:spacing w:after="180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среднюю заработную плату на 5%,</w:t>
      </w:r>
    </w:p>
    <w:p w:rsidR="002B5DE7" w:rsidRPr="005939F4" w:rsidRDefault="002B5DE7" w:rsidP="002B5DE7">
      <w:pPr>
        <w:spacing w:after="180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объем выпускаемой продукции – на 11%,</w:t>
      </w:r>
    </w:p>
    <w:p w:rsidR="002B5DE7" w:rsidRPr="005939F4" w:rsidRDefault="002B5DE7" w:rsidP="002B5DE7">
      <w:pPr>
        <w:spacing w:after="180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производительность труда – на 7%.</w:t>
      </w:r>
    </w:p>
    <w:p w:rsidR="002B5DE7" w:rsidRPr="005939F4" w:rsidRDefault="002B5DE7" w:rsidP="002B5DE7">
      <w:pPr>
        <w:spacing w:after="180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Рассчитать фонд заработной платы в планируемом периоде.</w:t>
      </w:r>
    </w:p>
    <w:p w:rsidR="002B5DE7" w:rsidRPr="005939F4" w:rsidRDefault="002B5DE7" w:rsidP="002B5DE7">
      <w:pPr>
        <w:spacing w:after="180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Сделать необходимые выводы.</w:t>
      </w:r>
    </w:p>
    <w:p w:rsidR="002B5DE7" w:rsidRPr="005939F4" w:rsidRDefault="002B5DE7" w:rsidP="002B5DE7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B5DE7" w:rsidRPr="008F20FE" w:rsidRDefault="008F20FE" w:rsidP="008F20FE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Задача №9</w:t>
      </w:r>
      <w:r w:rsidR="002B5DE7" w:rsidRPr="008F20FE">
        <w:rPr>
          <w:rFonts w:ascii="Times New Roman" w:eastAsia="Times New Roman" w:hAnsi="Times New Roman" w:cs="Times New Roman"/>
          <w:b/>
          <w:sz w:val="28"/>
          <w:szCs w:val="28"/>
        </w:rPr>
        <w:t>. Расчёт изменения затрат труда</w:t>
      </w:r>
    </w:p>
    <w:p w:rsidR="002B5DE7" w:rsidRPr="005939F4" w:rsidRDefault="002B5DE7" w:rsidP="002B5DE7">
      <w:pPr>
        <w:spacing w:after="180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Стоимость продукции в сопоставимых ценах выросла на 7,5%, производительность труда повысилась на 5,9%. Определите</w:t>
      </w:r>
      <w:r w:rsidRPr="0077524C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 xml:space="preserve"> как изменились затраты труда на всю продукцию?</w:t>
      </w:r>
    </w:p>
    <w:p w:rsidR="002B5DE7" w:rsidRPr="005939F4" w:rsidRDefault="002B5DE7" w:rsidP="002B5DE7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B5DE7" w:rsidRPr="005939F4" w:rsidRDefault="002B5DE7" w:rsidP="008F20FE">
      <w:pPr>
        <w:rPr>
          <w:rFonts w:ascii="Times New Roman" w:eastAsia="Times New Roman" w:hAnsi="Times New Roman" w:cs="Times New Roman"/>
          <w:smallCaps/>
          <w:spacing w:val="-7"/>
          <w:kern w:val="36"/>
          <w:sz w:val="28"/>
          <w:szCs w:val="28"/>
        </w:rPr>
      </w:pPr>
      <w:r w:rsidRPr="008F20FE">
        <w:rPr>
          <w:rFonts w:ascii="Times New Roman" w:eastAsia="Times New Roman" w:hAnsi="Times New Roman" w:cs="Times New Roman"/>
          <w:b/>
          <w:sz w:val="28"/>
          <w:szCs w:val="28"/>
        </w:rPr>
        <w:t>Задача №</w:t>
      </w:r>
      <w:r w:rsidR="008F20FE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Pr="008F20FE">
        <w:rPr>
          <w:rFonts w:ascii="Times New Roman" w:eastAsia="Times New Roman" w:hAnsi="Times New Roman" w:cs="Times New Roman"/>
          <w:b/>
          <w:sz w:val="28"/>
          <w:szCs w:val="28"/>
        </w:rPr>
        <w:t>. Расчёт показателей устойчивости</w:t>
      </w:r>
    </w:p>
    <w:p w:rsidR="002B5DE7" w:rsidRPr="005939F4" w:rsidRDefault="002B5DE7" w:rsidP="002B5DE7">
      <w:pPr>
        <w:spacing w:after="180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Собственные средства предприятия составляют 34 886 883 руб.,</w:t>
      </w:r>
    </w:p>
    <w:p w:rsidR="002B5DE7" w:rsidRPr="005939F4" w:rsidRDefault="002B5DE7" w:rsidP="002B5DE7">
      <w:pPr>
        <w:spacing w:after="180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заемные средства 8 889 508 руб.,</w:t>
      </w:r>
    </w:p>
    <w:p w:rsidR="002B5DE7" w:rsidRPr="005939F4" w:rsidRDefault="002B5DE7" w:rsidP="002B5DE7">
      <w:pPr>
        <w:spacing w:after="180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валюта баланса 43 776 391 руб.,</w:t>
      </w:r>
    </w:p>
    <w:p w:rsidR="002B5DE7" w:rsidRPr="005939F4" w:rsidRDefault="002B5DE7" w:rsidP="002B5DE7">
      <w:pPr>
        <w:spacing w:after="180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краткосрочные обязательства 3 095 938 руб.,</w:t>
      </w:r>
    </w:p>
    <w:p w:rsidR="002B5DE7" w:rsidRPr="005939F4" w:rsidRDefault="002B5DE7" w:rsidP="002B5DE7">
      <w:pPr>
        <w:spacing w:after="180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внеоборотные</w:t>
      </w:r>
      <w:proofErr w:type="spellEnd"/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 xml:space="preserve"> активы 26 971 216 руб.</w:t>
      </w:r>
    </w:p>
    <w:p w:rsidR="002B5DE7" w:rsidRPr="005939F4" w:rsidRDefault="002B5DE7" w:rsidP="002B5DE7">
      <w:pPr>
        <w:spacing w:after="180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i/>
          <w:sz w:val="28"/>
          <w:szCs w:val="28"/>
        </w:rPr>
        <w:t>Определите показатели финансовой независимости и устойчивости (автономии, зависимости, текущей задолженности, собственные оборотные средства).</w:t>
      </w:r>
    </w:p>
    <w:p w:rsidR="002B5DE7" w:rsidRPr="005939F4" w:rsidRDefault="002B5DE7" w:rsidP="002B5DE7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5939F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2B5DE7" w:rsidRPr="005939F4" w:rsidRDefault="002B5DE7" w:rsidP="002B5D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5DE7" w:rsidRDefault="002B5DE7" w:rsidP="009571F9">
      <w:pPr>
        <w:tabs>
          <w:tab w:val="left" w:pos="142"/>
        </w:tabs>
        <w:spacing w:after="0" w:line="283" w:lineRule="exact"/>
        <w:ind w:right="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2B5DE7" w:rsidSect="00615377">
      <w:headerReference w:type="even" r:id="rId8"/>
      <w:headerReference w:type="default" r:id="rId9"/>
      <w:pgSz w:w="11905" w:h="16837"/>
      <w:pgMar w:top="851" w:right="567" w:bottom="851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22D" w:rsidRDefault="002C222D" w:rsidP="00344781">
      <w:pPr>
        <w:spacing w:after="0" w:line="240" w:lineRule="auto"/>
      </w:pPr>
      <w:r>
        <w:separator/>
      </w:r>
    </w:p>
  </w:endnote>
  <w:endnote w:type="continuationSeparator" w:id="0">
    <w:p w:rsidR="002C222D" w:rsidRDefault="002C222D" w:rsidP="00344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22D" w:rsidRDefault="002C222D" w:rsidP="00344781">
      <w:pPr>
        <w:spacing w:after="0" w:line="240" w:lineRule="auto"/>
      </w:pPr>
      <w:r>
        <w:separator/>
      </w:r>
    </w:p>
  </w:footnote>
  <w:footnote w:type="continuationSeparator" w:id="0">
    <w:p w:rsidR="002C222D" w:rsidRDefault="002C222D" w:rsidP="00344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1CC" w:rsidRDefault="0048605F">
    <w:pPr>
      <w:pStyle w:val="Style16"/>
      <w:ind w:left="732" w:right="108"/>
      <w:jc w:val="center"/>
      <w:rPr>
        <w:sz w:val="14"/>
        <w:szCs w:val="14"/>
      </w:rPr>
    </w:pPr>
    <w:r>
      <w:rPr>
        <w:rStyle w:val="CharStyle69"/>
        <w:rFonts w:eastAsia="Franklin Gothic Demi"/>
        <w:spacing w:val="30"/>
        <w:lang w:val="en-US" w:eastAsia="en-US"/>
      </w:rPr>
      <w:fldChar w:fldCharType="begin"/>
    </w:r>
    <w:r w:rsidR="009531CC">
      <w:rPr>
        <w:rStyle w:val="CharStyle69"/>
        <w:rFonts w:eastAsia="Franklin Gothic Demi"/>
        <w:spacing w:val="30"/>
        <w:lang w:val="en-US" w:eastAsia="en-US"/>
      </w:rPr>
      <w:instrText>PAGE</w:instrText>
    </w:r>
    <w:r>
      <w:rPr>
        <w:rStyle w:val="CharStyle69"/>
        <w:rFonts w:eastAsia="Franklin Gothic Demi"/>
        <w:spacing w:val="30"/>
        <w:lang w:val="en-US" w:eastAsia="en-US"/>
      </w:rPr>
      <w:fldChar w:fldCharType="separate"/>
    </w:r>
    <w:r w:rsidR="009531CC">
      <w:rPr>
        <w:rStyle w:val="CharStyle69"/>
        <w:rFonts w:eastAsia="Franklin Gothic Demi"/>
        <w:spacing w:val="30"/>
        <w:lang w:val="en-US" w:eastAsia="en-US"/>
      </w:rPr>
      <w:t>IS</w:t>
    </w:r>
    <w:r>
      <w:rPr>
        <w:rStyle w:val="CharStyle69"/>
        <w:rFonts w:eastAsia="Franklin Gothic Demi"/>
        <w:spacing w:val="30"/>
        <w:lang w:val="en-US" w:eastAsia="en-US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1CC" w:rsidRDefault="009531CC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E52BF"/>
    <w:multiLevelType w:val="singleLevel"/>
    <w:tmpl w:val="7A6AD6BA"/>
    <w:lvl w:ilvl="0">
      <w:start w:val="10"/>
      <w:numFmt w:val="decimal"/>
      <w:lvlText w:val="%1."/>
      <w:lvlJc w:val="left"/>
    </w:lvl>
  </w:abstractNum>
  <w:abstractNum w:abstractNumId="1" w15:restartNumberingAfterBreak="0">
    <w:nsid w:val="02D9740A"/>
    <w:multiLevelType w:val="singleLevel"/>
    <w:tmpl w:val="E446D6CA"/>
    <w:lvl w:ilvl="0">
      <w:start w:val="4"/>
      <w:numFmt w:val="decimal"/>
      <w:lvlText w:val="%1."/>
      <w:lvlJc w:val="left"/>
    </w:lvl>
  </w:abstractNum>
  <w:abstractNum w:abstractNumId="2" w15:restartNumberingAfterBreak="0">
    <w:nsid w:val="11AC390E"/>
    <w:multiLevelType w:val="singleLevel"/>
    <w:tmpl w:val="25162FC4"/>
    <w:lvl w:ilvl="0">
      <w:numFmt w:val="bullet"/>
      <w:lvlText w:val="-"/>
      <w:lvlJc w:val="left"/>
    </w:lvl>
  </w:abstractNum>
  <w:abstractNum w:abstractNumId="3" w15:restartNumberingAfterBreak="0">
    <w:nsid w:val="2E45371D"/>
    <w:multiLevelType w:val="singleLevel"/>
    <w:tmpl w:val="2094509E"/>
    <w:lvl w:ilvl="0">
      <w:numFmt w:val="bullet"/>
      <w:lvlText w:val="-"/>
      <w:lvlJc w:val="left"/>
    </w:lvl>
  </w:abstractNum>
  <w:abstractNum w:abstractNumId="4" w15:restartNumberingAfterBreak="0">
    <w:nsid w:val="322F7CC9"/>
    <w:multiLevelType w:val="hybridMultilevel"/>
    <w:tmpl w:val="CEFEA3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91582"/>
    <w:multiLevelType w:val="hybridMultilevel"/>
    <w:tmpl w:val="B2EA2B8A"/>
    <w:lvl w:ilvl="0" w:tplc="5B6CAE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302774A"/>
    <w:multiLevelType w:val="hybridMultilevel"/>
    <w:tmpl w:val="A658F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B0A75"/>
    <w:multiLevelType w:val="singleLevel"/>
    <w:tmpl w:val="C9A44A04"/>
    <w:lvl w:ilvl="0">
      <w:start w:val="1"/>
      <w:numFmt w:val="decimal"/>
      <w:lvlText w:val="%1."/>
      <w:lvlJc w:val="left"/>
    </w:lvl>
  </w:abstractNum>
  <w:abstractNum w:abstractNumId="8" w15:restartNumberingAfterBreak="0">
    <w:nsid w:val="45273EB5"/>
    <w:multiLevelType w:val="singleLevel"/>
    <w:tmpl w:val="D864F3E6"/>
    <w:lvl w:ilvl="0">
      <w:numFmt w:val="bullet"/>
      <w:lvlText w:val="-"/>
      <w:lvlJc w:val="left"/>
    </w:lvl>
  </w:abstractNum>
  <w:abstractNum w:abstractNumId="9" w15:restartNumberingAfterBreak="0">
    <w:nsid w:val="56F95157"/>
    <w:multiLevelType w:val="singleLevel"/>
    <w:tmpl w:val="9D5C39DC"/>
    <w:lvl w:ilvl="0">
      <w:start w:val="8"/>
      <w:numFmt w:val="decimal"/>
      <w:lvlText w:val="%1)"/>
      <w:lvlJc w:val="left"/>
    </w:lvl>
  </w:abstractNum>
  <w:abstractNum w:abstractNumId="10" w15:restartNumberingAfterBreak="0">
    <w:nsid w:val="578B2799"/>
    <w:multiLevelType w:val="singleLevel"/>
    <w:tmpl w:val="55983466"/>
    <w:lvl w:ilvl="0">
      <w:numFmt w:val="bullet"/>
      <w:lvlText w:val="-"/>
      <w:lvlJc w:val="left"/>
    </w:lvl>
  </w:abstractNum>
  <w:abstractNum w:abstractNumId="11" w15:restartNumberingAfterBreak="0">
    <w:nsid w:val="5E6A4870"/>
    <w:multiLevelType w:val="singleLevel"/>
    <w:tmpl w:val="6B18F962"/>
    <w:lvl w:ilvl="0">
      <w:start w:val="1"/>
      <w:numFmt w:val="decimal"/>
      <w:lvlText w:val="%1)"/>
      <w:lvlJc w:val="left"/>
    </w:lvl>
  </w:abstractNum>
  <w:abstractNum w:abstractNumId="12" w15:restartNumberingAfterBreak="0">
    <w:nsid w:val="5F470106"/>
    <w:multiLevelType w:val="singleLevel"/>
    <w:tmpl w:val="EDBCEEF0"/>
    <w:lvl w:ilvl="0">
      <w:start w:val="7"/>
      <w:numFmt w:val="decimal"/>
      <w:lvlText w:val="%1."/>
      <w:lvlJc w:val="left"/>
    </w:lvl>
  </w:abstractNum>
  <w:abstractNum w:abstractNumId="13" w15:restartNumberingAfterBreak="0">
    <w:nsid w:val="61496BEE"/>
    <w:multiLevelType w:val="hybridMultilevel"/>
    <w:tmpl w:val="B05EBC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B40FC0"/>
    <w:multiLevelType w:val="singleLevel"/>
    <w:tmpl w:val="BC547FB0"/>
    <w:lvl w:ilvl="0">
      <w:numFmt w:val="bullet"/>
      <w:lvlText w:val="-"/>
      <w:lvlJc w:val="left"/>
    </w:lvl>
  </w:abstractNum>
  <w:abstractNum w:abstractNumId="15" w15:restartNumberingAfterBreak="0">
    <w:nsid w:val="78773EEA"/>
    <w:multiLevelType w:val="singleLevel"/>
    <w:tmpl w:val="94C82286"/>
    <w:lvl w:ilvl="0">
      <w:numFmt w:val="bullet"/>
      <w:lvlText w:val="•"/>
      <w:lvlJc w:val="left"/>
    </w:lvl>
  </w:abstractNum>
  <w:abstractNum w:abstractNumId="16" w15:restartNumberingAfterBreak="0">
    <w:nsid w:val="7964378A"/>
    <w:multiLevelType w:val="singleLevel"/>
    <w:tmpl w:val="CEDC644E"/>
    <w:lvl w:ilvl="0">
      <w:start w:val="10"/>
      <w:numFmt w:val="decimal"/>
      <w:lvlText w:val="%1."/>
      <w:lvlJc w:val="left"/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12"/>
  </w:num>
  <w:num w:numId="5">
    <w:abstractNumId w:val="16"/>
  </w:num>
  <w:num w:numId="6">
    <w:abstractNumId w:val="8"/>
  </w:num>
  <w:num w:numId="7">
    <w:abstractNumId w:val="3"/>
  </w:num>
  <w:num w:numId="8">
    <w:abstractNumId w:val="2"/>
  </w:num>
  <w:num w:numId="9">
    <w:abstractNumId w:val="14"/>
  </w:num>
  <w:num w:numId="10">
    <w:abstractNumId w:val="15"/>
  </w:num>
  <w:num w:numId="11">
    <w:abstractNumId w:val="11"/>
  </w:num>
  <w:num w:numId="12">
    <w:abstractNumId w:val="9"/>
  </w:num>
  <w:num w:numId="13">
    <w:abstractNumId w:val="0"/>
  </w:num>
  <w:num w:numId="14">
    <w:abstractNumId w:val="6"/>
  </w:num>
  <w:num w:numId="15">
    <w:abstractNumId w:val="5"/>
  </w:num>
  <w:num w:numId="16">
    <w:abstractNumId w:val="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A87"/>
    <w:rsid w:val="00025D85"/>
    <w:rsid w:val="001F4740"/>
    <w:rsid w:val="002B5DE7"/>
    <w:rsid w:val="002C222D"/>
    <w:rsid w:val="002E4BE4"/>
    <w:rsid w:val="00344781"/>
    <w:rsid w:val="003873C9"/>
    <w:rsid w:val="003D0EEC"/>
    <w:rsid w:val="004005DA"/>
    <w:rsid w:val="0048605F"/>
    <w:rsid w:val="004E6842"/>
    <w:rsid w:val="00615377"/>
    <w:rsid w:val="006A1D09"/>
    <w:rsid w:val="006A5137"/>
    <w:rsid w:val="006C36EB"/>
    <w:rsid w:val="007D655F"/>
    <w:rsid w:val="008131CD"/>
    <w:rsid w:val="008808F9"/>
    <w:rsid w:val="008B7935"/>
    <w:rsid w:val="008F20FE"/>
    <w:rsid w:val="00921835"/>
    <w:rsid w:val="00930B63"/>
    <w:rsid w:val="009531CC"/>
    <w:rsid w:val="009571F9"/>
    <w:rsid w:val="009C5410"/>
    <w:rsid w:val="009D21FF"/>
    <w:rsid w:val="009E177D"/>
    <w:rsid w:val="00A906A0"/>
    <w:rsid w:val="00AA1AB3"/>
    <w:rsid w:val="00B12169"/>
    <w:rsid w:val="00B24A87"/>
    <w:rsid w:val="00C1100A"/>
    <w:rsid w:val="00CA047F"/>
    <w:rsid w:val="00CD23E9"/>
    <w:rsid w:val="00D76B20"/>
    <w:rsid w:val="00D96643"/>
    <w:rsid w:val="00DE7848"/>
    <w:rsid w:val="00F4543B"/>
    <w:rsid w:val="00FB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1FC3C"/>
  <w15:docId w15:val="{244BDE42-9CAE-4AC1-A263-63287A119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B24A87"/>
    <w:pPr>
      <w:spacing w:after="0" w:line="340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B24A87"/>
    <w:pPr>
      <w:spacing w:after="0" w:line="339" w:lineRule="exact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B24A87"/>
    <w:pPr>
      <w:spacing w:after="0" w:line="338" w:lineRule="exact"/>
      <w:ind w:firstLine="47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B24A87"/>
    <w:pPr>
      <w:spacing w:after="0" w:line="334" w:lineRule="exact"/>
      <w:ind w:firstLine="1234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">
    <w:name w:val="Style15"/>
    <w:basedOn w:val="a"/>
    <w:rsid w:val="00B24A87"/>
    <w:pPr>
      <w:spacing w:after="0" w:line="336" w:lineRule="exact"/>
      <w:ind w:firstLine="139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">
    <w:name w:val="Style6"/>
    <w:basedOn w:val="a"/>
    <w:rsid w:val="00B24A87"/>
    <w:pPr>
      <w:spacing w:after="0" w:line="339" w:lineRule="exact"/>
      <w:ind w:firstLine="346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2">
    <w:name w:val="Style422"/>
    <w:basedOn w:val="a"/>
    <w:rsid w:val="00B24A87"/>
    <w:pPr>
      <w:spacing w:after="0" w:line="290" w:lineRule="exact"/>
      <w:ind w:firstLine="29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">
    <w:name w:val="Style9"/>
    <w:basedOn w:val="a"/>
    <w:rsid w:val="00B24A87"/>
    <w:pPr>
      <w:spacing w:after="0" w:line="341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">
    <w:name w:val="Style16"/>
    <w:basedOn w:val="a"/>
    <w:rsid w:val="00B24A8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1">
    <w:name w:val="Style531"/>
    <w:basedOn w:val="a"/>
    <w:rsid w:val="00B24A87"/>
    <w:pPr>
      <w:spacing w:after="0" w:line="338" w:lineRule="exact"/>
      <w:ind w:hanging="70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0">
    <w:name w:val="Style300"/>
    <w:basedOn w:val="a"/>
    <w:rsid w:val="00B24A87"/>
    <w:pPr>
      <w:spacing w:after="0" w:line="19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">
    <w:name w:val="Style21"/>
    <w:basedOn w:val="a"/>
    <w:rsid w:val="00B24A8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4">
    <w:name w:val="Style154"/>
    <w:basedOn w:val="a"/>
    <w:rsid w:val="00B24A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9">
    <w:name w:val="Style429"/>
    <w:basedOn w:val="a"/>
    <w:rsid w:val="00B24A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5">
    <w:name w:val="Style255"/>
    <w:basedOn w:val="a"/>
    <w:rsid w:val="00B24A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B24A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B24A87"/>
    <w:pPr>
      <w:spacing w:after="0" w:line="33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6">
    <w:name w:val="Style426"/>
    <w:basedOn w:val="a"/>
    <w:rsid w:val="00B24A87"/>
    <w:pPr>
      <w:spacing w:after="0" w:line="341" w:lineRule="exact"/>
      <w:ind w:hanging="245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9">
    <w:name w:val="Style259"/>
    <w:basedOn w:val="a"/>
    <w:rsid w:val="00B24A87"/>
    <w:pPr>
      <w:spacing w:after="0" w:line="290" w:lineRule="exact"/>
      <w:ind w:firstLine="2059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2">
    <w:name w:val="Style302"/>
    <w:basedOn w:val="a"/>
    <w:rsid w:val="00B24A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">
    <w:name w:val="Style47"/>
    <w:basedOn w:val="a"/>
    <w:rsid w:val="00B24A87"/>
    <w:pPr>
      <w:spacing w:after="0" w:line="336" w:lineRule="exact"/>
      <w:ind w:firstLine="72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3">
    <w:name w:val="Style303"/>
    <w:basedOn w:val="a"/>
    <w:rsid w:val="00B24A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4">
    <w:name w:val="Style534"/>
    <w:basedOn w:val="a"/>
    <w:rsid w:val="00B24A87"/>
    <w:pPr>
      <w:spacing w:after="0" w:line="336" w:lineRule="exact"/>
      <w:ind w:hanging="269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8">
    <w:name w:val="Style208"/>
    <w:basedOn w:val="a"/>
    <w:rsid w:val="00B24A87"/>
    <w:pPr>
      <w:spacing w:after="0" w:line="286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1">
    <w:name w:val="Style301"/>
    <w:basedOn w:val="a"/>
    <w:rsid w:val="00B24A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7">
    <w:name w:val="Style147"/>
    <w:basedOn w:val="a"/>
    <w:rsid w:val="00B24A87"/>
    <w:pPr>
      <w:spacing w:after="0" w:line="288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0">
    <w:name w:val="Style160"/>
    <w:basedOn w:val="a"/>
    <w:rsid w:val="00B24A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2">
    <w:name w:val="Style72"/>
    <w:basedOn w:val="a"/>
    <w:rsid w:val="00B24A87"/>
    <w:pPr>
      <w:spacing w:after="0" w:line="336" w:lineRule="exact"/>
      <w:ind w:firstLine="1224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0">
    <w:name w:val="Style420"/>
    <w:basedOn w:val="a"/>
    <w:rsid w:val="00B24A87"/>
    <w:pPr>
      <w:spacing w:after="0" w:line="293" w:lineRule="exact"/>
      <w:ind w:firstLine="346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5">
    <w:name w:val="Style295"/>
    <w:basedOn w:val="a"/>
    <w:rsid w:val="00B24A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29">
    <w:name w:val="Style529"/>
    <w:basedOn w:val="a"/>
    <w:rsid w:val="00B24A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">
    <w:name w:val="CharStyle1"/>
    <w:basedOn w:val="a0"/>
    <w:rsid w:val="00B24A8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10">
    <w:name w:val="CharStyle10"/>
    <w:basedOn w:val="a0"/>
    <w:rsid w:val="00B24A87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34">
    <w:name w:val="CharStyle34"/>
    <w:basedOn w:val="a0"/>
    <w:rsid w:val="00B24A87"/>
    <w:rPr>
      <w:rFonts w:ascii="Arial Narrow" w:eastAsia="Arial Narrow" w:hAnsi="Arial Narrow" w:cs="Arial Narrow"/>
      <w:b/>
      <w:bCs/>
      <w:i w:val="0"/>
      <w:iCs w:val="0"/>
      <w:smallCaps w:val="0"/>
      <w:sz w:val="8"/>
      <w:szCs w:val="8"/>
    </w:rPr>
  </w:style>
  <w:style w:type="character" w:customStyle="1" w:styleId="CharStyle69">
    <w:name w:val="CharStyle69"/>
    <w:basedOn w:val="a0"/>
    <w:rsid w:val="00B24A87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70">
    <w:name w:val="CharStyle70"/>
    <w:basedOn w:val="a0"/>
    <w:rsid w:val="00B24A87"/>
    <w:rPr>
      <w:rFonts w:ascii="Franklin Gothic Demi" w:eastAsia="Franklin Gothic Demi" w:hAnsi="Franklin Gothic Demi" w:cs="Franklin Gothic Demi"/>
      <w:b/>
      <w:bCs/>
      <w:i w:val="0"/>
      <w:iCs w:val="0"/>
      <w:smallCaps w:val="0"/>
      <w:sz w:val="16"/>
      <w:szCs w:val="16"/>
    </w:rPr>
  </w:style>
  <w:style w:type="character" w:customStyle="1" w:styleId="CharStyle71">
    <w:name w:val="CharStyle71"/>
    <w:basedOn w:val="a0"/>
    <w:rsid w:val="00B24A87"/>
    <w:rPr>
      <w:rFonts w:ascii="Palatino Linotype" w:eastAsia="Palatino Linotype" w:hAnsi="Palatino Linotype" w:cs="Palatino Linotype"/>
      <w:b/>
      <w:bCs/>
      <w:i w:val="0"/>
      <w:iCs w:val="0"/>
      <w:smallCaps w:val="0"/>
      <w:sz w:val="14"/>
      <w:szCs w:val="14"/>
    </w:rPr>
  </w:style>
  <w:style w:type="character" w:customStyle="1" w:styleId="CharStyle72">
    <w:name w:val="CharStyle72"/>
    <w:basedOn w:val="a0"/>
    <w:rsid w:val="00B24A87"/>
    <w:rPr>
      <w:rFonts w:ascii="Franklin Gothic Demi" w:eastAsia="Franklin Gothic Demi" w:hAnsi="Franklin Gothic Demi" w:cs="Franklin Gothic Demi"/>
      <w:b/>
      <w:bCs/>
      <w:i w:val="0"/>
      <w:iCs w:val="0"/>
      <w:smallCaps w:val="0"/>
      <w:sz w:val="16"/>
      <w:szCs w:val="16"/>
    </w:rPr>
  </w:style>
  <w:style w:type="character" w:customStyle="1" w:styleId="CharStyle73">
    <w:name w:val="CharStyle73"/>
    <w:basedOn w:val="a0"/>
    <w:rsid w:val="00B24A87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z w:val="14"/>
      <w:szCs w:val="14"/>
    </w:rPr>
  </w:style>
  <w:style w:type="character" w:customStyle="1" w:styleId="CharStyle82">
    <w:name w:val="CharStyle82"/>
    <w:basedOn w:val="a0"/>
    <w:rsid w:val="00B24A8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99">
    <w:name w:val="CharStyle99"/>
    <w:basedOn w:val="a0"/>
    <w:rsid w:val="00B24A87"/>
    <w:rPr>
      <w:rFonts w:ascii="Times New Roman" w:eastAsia="Times New Roman" w:hAnsi="Times New Roman" w:cs="Times New Roman"/>
      <w:b/>
      <w:bCs/>
      <w:i w:val="0"/>
      <w:iCs w:val="0"/>
      <w:smallCaps w:val="0"/>
      <w:spacing w:val="-10"/>
      <w:sz w:val="20"/>
      <w:szCs w:val="20"/>
    </w:rPr>
  </w:style>
  <w:style w:type="character" w:customStyle="1" w:styleId="CharStyle104">
    <w:name w:val="CharStyle104"/>
    <w:basedOn w:val="a0"/>
    <w:rsid w:val="00B24A87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z w:val="12"/>
      <w:szCs w:val="12"/>
    </w:rPr>
  </w:style>
  <w:style w:type="table" w:styleId="a3">
    <w:name w:val="Table Grid"/>
    <w:basedOn w:val="a1"/>
    <w:uiPriority w:val="39"/>
    <w:rsid w:val="00F4543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footer"/>
    <w:basedOn w:val="a"/>
    <w:link w:val="a5"/>
    <w:uiPriority w:val="99"/>
    <w:semiHidden/>
    <w:unhideWhenUsed/>
    <w:rsid w:val="006A1D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6A1D09"/>
  </w:style>
  <w:style w:type="paragraph" w:styleId="a6">
    <w:name w:val="header"/>
    <w:basedOn w:val="a"/>
    <w:link w:val="a7"/>
    <w:uiPriority w:val="99"/>
    <w:semiHidden/>
    <w:unhideWhenUsed/>
    <w:rsid w:val="006A1D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A1D09"/>
  </w:style>
  <w:style w:type="paragraph" w:styleId="a8">
    <w:name w:val="List Paragraph"/>
    <w:basedOn w:val="a"/>
    <w:uiPriority w:val="34"/>
    <w:qFormat/>
    <w:rsid w:val="0061537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6153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153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F102F-8CB6-4C78-BB51-DEF7CED9B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1945</Words>
  <Characters>11087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rgsu</Company>
  <LinksUpToDate>false</LinksUpToDate>
  <CharactersWithSpaces>13006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tex</dc:creator>
  <cp:lastModifiedBy>Кирильчик Лариса Федоровна</cp:lastModifiedBy>
  <cp:revision>4</cp:revision>
  <dcterms:created xsi:type="dcterms:W3CDTF">2022-07-18T08:43:00Z</dcterms:created>
  <dcterms:modified xsi:type="dcterms:W3CDTF">2024-11-15T11:34:00Z</dcterms:modified>
</cp:coreProperties>
</file>